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55" w:rsidRDefault="000D0D55" w:rsidP="00C12D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Кызыл-Сылдысский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D0D55" w:rsidRDefault="000D0D55" w:rsidP="00C12D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Тыва</w:t>
      </w:r>
    </w:p>
    <w:p w:rsidR="000D0D55" w:rsidRDefault="000D0D55" w:rsidP="000D0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D0D55" w:rsidRDefault="000D0D55" w:rsidP="000D0D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0D0D55" w:rsidRDefault="000D0D55" w:rsidP="000D0D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D55" w:rsidRDefault="000D0D55" w:rsidP="000D0D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D55" w:rsidRDefault="000D0D55" w:rsidP="000D0D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D55" w:rsidRPr="004A3EF2" w:rsidRDefault="000D0D55" w:rsidP="000D0D5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3EF2">
        <w:rPr>
          <w:rFonts w:ascii="Times New Roman" w:hAnsi="Times New Roman" w:cs="Times New Roman"/>
          <w:b/>
          <w:i/>
          <w:sz w:val="28"/>
          <w:szCs w:val="28"/>
        </w:rPr>
        <w:t>Федеральный государственный образовательный</w:t>
      </w:r>
    </w:p>
    <w:p w:rsidR="000D0D55" w:rsidRPr="004A3EF2" w:rsidRDefault="000D0D55" w:rsidP="000D0D5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3EF2">
        <w:rPr>
          <w:rFonts w:ascii="Times New Roman" w:hAnsi="Times New Roman" w:cs="Times New Roman"/>
          <w:b/>
          <w:i/>
          <w:sz w:val="28"/>
          <w:szCs w:val="28"/>
        </w:rPr>
        <w:t>стандарт</w:t>
      </w:r>
    </w:p>
    <w:p w:rsidR="000D0D55" w:rsidRPr="004A3EF2" w:rsidRDefault="000D0D55" w:rsidP="000D0D5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3EF2">
        <w:rPr>
          <w:rFonts w:ascii="Times New Roman" w:hAnsi="Times New Roman" w:cs="Times New Roman"/>
          <w:b/>
          <w:i/>
          <w:sz w:val="28"/>
          <w:szCs w:val="28"/>
        </w:rPr>
        <w:t>дошкольного образования</w:t>
      </w:r>
    </w:p>
    <w:p w:rsidR="000D0D55" w:rsidRPr="004A3EF2" w:rsidRDefault="000D0D55" w:rsidP="000D0D5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D0D55" w:rsidRPr="004A3EF2" w:rsidRDefault="000D0D55" w:rsidP="000D0D5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3EF2">
        <w:rPr>
          <w:rFonts w:ascii="Times New Roman" w:hAnsi="Times New Roman" w:cs="Times New Roman"/>
          <w:b/>
          <w:i/>
          <w:sz w:val="28"/>
          <w:szCs w:val="28"/>
        </w:rPr>
        <w:t xml:space="preserve">План работы по дополнительному образованию </w:t>
      </w:r>
    </w:p>
    <w:p w:rsidR="000D0D55" w:rsidRPr="004A3EF2" w:rsidRDefault="000D0D55" w:rsidP="000D0D5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3EF2">
        <w:rPr>
          <w:rFonts w:ascii="Times New Roman" w:hAnsi="Times New Roman" w:cs="Times New Roman"/>
          <w:b/>
          <w:i/>
          <w:sz w:val="28"/>
          <w:szCs w:val="28"/>
        </w:rPr>
        <w:t>Кружка детей</w:t>
      </w:r>
    </w:p>
    <w:p w:rsidR="000D0D55" w:rsidRPr="004A3EF2" w:rsidRDefault="000D0D55" w:rsidP="000D0D5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D0D55" w:rsidRPr="00F50A91" w:rsidRDefault="000D0D55" w:rsidP="000D0D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EF2">
        <w:rPr>
          <w:rFonts w:ascii="Times New Roman" w:hAnsi="Times New Roman" w:cs="Times New Roman"/>
          <w:b/>
          <w:i/>
          <w:sz w:val="28"/>
          <w:szCs w:val="28"/>
        </w:rPr>
        <w:t>«Азбука безопасности»</w:t>
      </w:r>
    </w:p>
    <w:p w:rsidR="000D0D55" w:rsidRDefault="000D0D55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D55" w:rsidRDefault="000D0D55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воспитанников: 5-6 лет</w:t>
      </w:r>
    </w:p>
    <w:p w:rsidR="000D0D55" w:rsidRDefault="000D0D55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года</w:t>
      </w:r>
    </w:p>
    <w:p w:rsidR="000D0D55" w:rsidRDefault="000D0D55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D55" w:rsidRDefault="000D0D55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D55" w:rsidRDefault="000D0D55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D55" w:rsidRDefault="000D0D55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D55" w:rsidRDefault="000D0D55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DCD" w:rsidRDefault="00C12DCD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DCD" w:rsidRDefault="00C12DCD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D55" w:rsidRDefault="000D0D55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D55" w:rsidRDefault="000D0D55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C12DCD" w:rsidRDefault="00C12DCD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DCD" w:rsidRDefault="00C12DCD" w:rsidP="000D0D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845" w:rsidRDefault="000D0D55" w:rsidP="00447845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7845"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="00447845" w:rsidRPr="008D61B9">
        <w:rPr>
          <w:rFonts w:ascii="Times New Roman" w:hAnsi="Times New Roman" w:cs="Times New Roman"/>
          <w:b/>
          <w:sz w:val="40"/>
          <w:szCs w:val="40"/>
        </w:rPr>
        <w:t xml:space="preserve"> Содержание</w:t>
      </w:r>
    </w:p>
    <w:p w:rsidR="00447845" w:rsidRDefault="00447845" w:rsidP="00447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1.Пояснительная записка……………………………………………………… 1.</w:t>
      </w:r>
    </w:p>
    <w:p w:rsidR="00447845" w:rsidRDefault="00447845" w:rsidP="00447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2.Актуальность программы…………………………………………………… 2.</w:t>
      </w:r>
    </w:p>
    <w:p w:rsidR="00447845" w:rsidRDefault="00447845" w:rsidP="00447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3.Список детей………………………………………………………………… 3.</w:t>
      </w:r>
    </w:p>
    <w:p w:rsidR="00447845" w:rsidRDefault="00447845" w:rsidP="00447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4.Цель кружка………………………………………………………………….. 4.</w:t>
      </w:r>
    </w:p>
    <w:p w:rsidR="00447845" w:rsidRDefault="00447845" w:rsidP="00447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5.Перспективный п</w:t>
      </w:r>
      <w:r w:rsidR="00B26E37">
        <w:rPr>
          <w:rFonts w:ascii="Times New Roman" w:hAnsi="Times New Roman" w:cs="Times New Roman"/>
          <w:sz w:val="28"/>
          <w:szCs w:val="28"/>
        </w:rPr>
        <w:t>лан кружка……………………………………………….. 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7845" w:rsidRPr="008D61B9" w:rsidRDefault="00447845" w:rsidP="00447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6.Исползуемая литература……………………………………</w:t>
      </w:r>
      <w:r w:rsidR="00B26E37">
        <w:rPr>
          <w:rFonts w:ascii="Times New Roman" w:hAnsi="Times New Roman" w:cs="Times New Roman"/>
          <w:sz w:val="28"/>
          <w:szCs w:val="28"/>
        </w:rPr>
        <w:t>……………….. 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845" w:rsidRDefault="00447845" w:rsidP="000D0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0D55" w:rsidRPr="00447845" w:rsidRDefault="00447845" w:rsidP="004478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D0D55" w:rsidRPr="003667D6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</w:t>
      </w:r>
      <w:r w:rsidR="000D0D55"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Пояснительная записка</w:t>
      </w:r>
    </w:p>
    <w:p w:rsidR="000D0D55" w:rsidRPr="003667D6" w:rsidRDefault="000D0D55" w:rsidP="00C12DCD">
      <w:pPr>
        <w:shd w:val="clear" w:color="auto" w:fill="FFFFFF"/>
        <w:spacing w:before="86" w:after="86" w:line="36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Кружковая работа посвящена актуальной проблем</w:t>
      </w:r>
      <w:proofErr w:type="gramStart"/>
      <w:r w:rsidRPr="003667D6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3667D6">
        <w:rPr>
          <w:rFonts w:ascii="Times New Roman" w:eastAsia="Times New Roman" w:hAnsi="Times New Roman" w:cs="Times New Roman"/>
          <w:sz w:val="28"/>
          <w:szCs w:val="28"/>
        </w:rPr>
        <w:t xml:space="preserve"> обучение детей дошкольного возраста правилам дорожного движения.</w:t>
      </w:r>
    </w:p>
    <w:p w:rsidR="000D0D55" w:rsidRPr="003667D6" w:rsidRDefault="000D0D55" w:rsidP="00C12DCD">
      <w:pPr>
        <w:shd w:val="clear" w:color="auto" w:fill="FFFFFF"/>
        <w:spacing w:before="86" w:after="86" w:line="36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В последнее время наблюдается тенденция роста числа детей и подростков, которые являются причиной дорожно-транспортного происшествия. Поэтому проблема детского дорожно-транспортного травматизма по-прежнему сохраняет свою активность.</w:t>
      </w:r>
    </w:p>
    <w:p w:rsidR="000D0D55" w:rsidRPr="003667D6" w:rsidRDefault="000D0D55" w:rsidP="00C12DCD">
      <w:pPr>
        <w:shd w:val="clear" w:color="auto" w:fill="FFFFFF"/>
        <w:spacing w:before="86" w:after="86" w:line="36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Для предупреждения роста детского дорожно-транспортного травматизма необходимо обучение детей дошкольного возраста правилам безопасного поведения на улице и формирование у них специальных навыков. Если взрослый может контролировать свое поведение на улице, то для ребенка это весьма проблематично. Для детей дошкольного возраста характерен синкретизм восприятия, т. е. не ребенок контролирует ситуацию, а ситуация захватывает ребенка на столько, что он не замечает окружающий действительности и часто подвергается опасности. Это подтверждается данными статистики. Основной причиной происшествий на протяжении ряда лет является переход дороги в неустановленном месте перед близко идущим транспортом. Возросло ДТП из-за несоблюдения детьми требований сигналов светофора. Травматизм на дорогах - это проблема, которая беспокоит людей всех стран мира. Плата очень дорогая и ничем не оправданная. Попадание ребенка в дорожно-транспортное происшествие - это трагедия: даже если ребенок остался жив и не получил дорожной травмы; ведь то морально-психологическое потрясение, которое он испытал при этом, травмирует его на всю жизнь.</w:t>
      </w: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Pr="00447845" w:rsidRDefault="00447845" w:rsidP="004478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845">
        <w:rPr>
          <w:rFonts w:ascii="Times New Roman" w:hAnsi="Times New Roman" w:cs="Times New Roman"/>
          <w:b/>
          <w:sz w:val="28"/>
          <w:szCs w:val="28"/>
        </w:rPr>
        <w:t xml:space="preserve">                      Актуальность программы </w:t>
      </w:r>
    </w:p>
    <w:p w:rsidR="00447845" w:rsidRDefault="00447845" w:rsidP="00C12D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75E">
        <w:rPr>
          <w:rFonts w:ascii="Times New Roman" w:hAnsi="Times New Roman" w:cs="Times New Roman"/>
          <w:sz w:val="28"/>
          <w:szCs w:val="28"/>
        </w:rPr>
        <w:t xml:space="preserve">Данная программа определяется запросом общества «безопасной личности», необходимостью подготовки личностных качеств детей и подростков, способных противостоять негативному давлению, умению ориентироваться в сложных экстремальных ситуациях. </w:t>
      </w:r>
      <w:proofErr w:type="gramStart"/>
      <w:r w:rsidRPr="00F9275E">
        <w:rPr>
          <w:rFonts w:ascii="Times New Roman" w:hAnsi="Times New Roman" w:cs="Times New Roman"/>
          <w:sz w:val="28"/>
          <w:szCs w:val="28"/>
        </w:rPr>
        <w:t>Актуальность дополнительной программы «Азбука безопасности» опирается на необходимость в развитии навыков безопасного поведения детей и подростков в окружающем их мире, обусловливается рядом причин, среди которых: отсутствие ответственности за адаптацию личности в обществе, кризис воспитания в семье и школе, возрастающие масштабы воздействия на личность ребенка со стороны средств массовой информации, культовых сообществ и многое другое, что приводит к изменению процессов личностного</w:t>
      </w:r>
      <w:proofErr w:type="gramEnd"/>
      <w:r w:rsidRPr="00F9275E">
        <w:rPr>
          <w:rFonts w:ascii="Times New Roman" w:hAnsi="Times New Roman" w:cs="Times New Roman"/>
          <w:sz w:val="28"/>
          <w:szCs w:val="28"/>
        </w:rPr>
        <w:t xml:space="preserve"> самоопределения подростков и трансформации общечеловеческих ценностей личности. Педагогическая целесообразность данной программы заключается в том, что она является одной из эффективных форм воспитания и перевоспитания, подготовки детей и подростков к решению сложных жизненных ситуаций, способствует содействию социальному, духовному и моральному благополучию, здоровому физическому и психическому развитию подрастающего поколения, обучению детей адекватному поведению. Программа позволит воспитать в детях такие качества, как дисциплинированность, внимание, собранность, ответственность, осторожность, уверенность. Ведь часто именно отсутствие таких качеств у человека становится причиной различных происшествий и неправильных действий в опасных ситуациях. Основными целями программы являются:  Создание условий для формирования личности безопасного типа.</w:t>
      </w: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C4457" w:rsidRPr="008B4B58" w:rsidRDefault="00BC4457" w:rsidP="00BC445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 w:rsidRPr="008B4B58">
        <w:rPr>
          <w:rFonts w:ascii="Times New Roman" w:hAnsi="Times New Roman" w:cs="Times New Roman"/>
          <w:sz w:val="40"/>
          <w:szCs w:val="40"/>
        </w:rPr>
        <w:t xml:space="preserve">Список детей, посещаемых </w:t>
      </w:r>
    </w:p>
    <w:p w:rsidR="00BC4457" w:rsidRDefault="00BC4457" w:rsidP="00BC445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</w:t>
      </w:r>
      <w:proofErr w:type="spellStart"/>
      <w:r w:rsidRPr="008B4B58">
        <w:rPr>
          <w:rFonts w:ascii="Times New Roman" w:hAnsi="Times New Roman" w:cs="Times New Roman"/>
          <w:sz w:val="40"/>
          <w:szCs w:val="40"/>
        </w:rPr>
        <w:t>кружок</w:t>
      </w:r>
      <w:r>
        <w:rPr>
          <w:rFonts w:ascii="Times New Roman" w:hAnsi="Times New Roman" w:cs="Times New Roman"/>
          <w:sz w:val="40"/>
          <w:szCs w:val="40"/>
        </w:rPr>
        <w:t>а</w:t>
      </w:r>
      <w:proofErr w:type="spellEnd"/>
      <w:r w:rsidRPr="008B4B58">
        <w:rPr>
          <w:rFonts w:ascii="Times New Roman" w:hAnsi="Times New Roman" w:cs="Times New Roman"/>
          <w:sz w:val="40"/>
          <w:szCs w:val="40"/>
        </w:rPr>
        <w:t xml:space="preserve"> «Азбука безопасности»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BC4457" w:rsidRDefault="00BC4457" w:rsidP="00BC445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2020-2021 учебный год</w:t>
      </w:r>
    </w:p>
    <w:tbl>
      <w:tblPr>
        <w:tblStyle w:val="a3"/>
        <w:tblW w:w="0" w:type="auto"/>
        <w:tblLook w:val="04A0"/>
      </w:tblPr>
      <w:tblGrid>
        <w:gridCol w:w="696"/>
        <w:gridCol w:w="4089"/>
        <w:gridCol w:w="4786"/>
      </w:tblGrid>
      <w:tr w:rsidR="00BC4457" w:rsidTr="00DD5701">
        <w:tc>
          <w:tcPr>
            <w:tcW w:w="696" w:type="dxa"/>
            <w:tcBorders>
              <w:righ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89" w:type="dxa"/>
            <w:tcBorders>
              <w:lef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4786" w:type="dxa"/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BC4457" w:rsidTr="00DD5701">
        <w:tc>
          <w:tcPr>
            <w:tcW w:w="696" w:type="dxa"/>
            <w:tcBorders>
              <w:righ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9" w:type="dxa"/>
            <w:tcBorders>
              <w:lef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Ванэсса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Байлаковна</w:t>
            </w:r>
            <w:proofErr w:type="spellEnd"/>
          </w:p>
        </w:tc>
        <w:tc>
          <w:tcPr>
            <w:tcW w:w="4786" w:type="dxa"/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28.09.2014 г.</w:t>
            </w:r>
          </w:p>
        </w:tc>
      </w:tr>
      <w:tr w:rsidR="00BC4457" w:rsidTr="00DD5701">
        <w:tc>
          <w:tcPr>
            <w:tcW w:w="696" w:type="dxa"/>
            <w:tcBorders>
              <w:righ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9" w:type="dxa"/>
            <w:tcBorders>
              <w:lef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Додук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Дорж-Буруновна</w:t>
            </w:r>
            <w:proofErr w:type="spellEnd"/>
          </w:p>
        </w:tc>
        <w:tc>
          <w:tcPr>
            <w:tcW w:w="4786" w:type="dxa"/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16.08.2014 г.</w:t>
            </w:r>
          </w:p>
        </w:tc>
      </w:tr>
      <w:tr w:rsidR="00BC4457" w:rsidTr="00DD5701">
        <w:tc>
          <w:tcPr>
            <w:tcW w:w="696" w:type="dxa"/>
            <w:tcBorders>
              <w:righ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89" w:type="dxa"/>
            <w:tcBorders>
              <w:lef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Лудуп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Уян-Дашович</w:t>
            </w:r>
            <w:proofErr w:type="spellEnd"/>
          </w:p>
        </w:tc>
        <w:tc>
          <w:tcPr>
            <w:tcW w:w="4786" w:type="dxa"/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28.11.2015 г.</w:t>
            </w:r>
          </w:p>
        </w:tc>
      </w:tr>
      <w:tr w:rsidR="00BC4457" w:rsidTr="00DD5701">
        <w:tc>
          <w:tcPr>
            <w:tcW w:w="696" w:type="dxa"/>
            <w:tcBorders>
              <w:righ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89" w:type="dxa"/>
            <w:tcBorders>
              <w:lef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Миррадовна</w:t>
            </w:r>
            <w:proofErr w:type="spellEnd"/>
          </w:p>
        </w:tc>
        <w:tc>
          <w:tcPr>
            <w:tcW w:w="4786" w:type="dxa"/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20.03.2015 г.</w:t>
            </w:r>
          </w:p>
        </w:tc>
      </w:tr>
      <w:tr w:rsidR="00BC4457" w:rsidTr="00DD5701">
        <w:tc>
          <w:tcPr>
            <w:tcW w:w="696" w:type="dxa"/>
            <w:tcBorders>
              <w:righ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89" w:type="dxa"/>
            <w:tcBorders>
              <w:lef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Буянович</w:t>
            </w:r>
            <w:proofErr w:type="spellEnd"/>
          </w:p>
        </w:tc>
        <w:tc>
          <w:tcPr>
            <w:tcW w:w="4786" w:type="dxa"/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19.04.2015 г.</w:t>
            </w:r>
          </w:p>
        </w:tc>
      </w:tr>
      <w:tr w:rsidR="00BC4457" w:rsidTr="00DD5701">
        <w:tc>
          <w:tcPr>
            <w:tcW w:w="696" w:type="dxa"/>
            <w:tcBorders>
              <w:righ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89" w:type="dxa"/>
            <w:tcBorders>
              <w:lef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Дарима Константиновна</w:t>
            </w:r>
          </w:p>
        </w:tc>
        <w:tc>
          <w:tcPr>
            <w:tcW w:w="4786" w:type="dxa"/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15.12.2014 г.</w:t>
            </w:r>
          </w:p>
        </w:tc>
      </w:tr>
      <w:tr w:rsidR="00BC4457" w:rsidTr="00DD5701">
        <w:tc>
          <w:tcPr>
            <w:tcW w:w="696" w:type="dxa"/>
            <w:tcBorders>
              <w:righ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89" w:type="dxa"/>
            <w:tcBorders>
              <w:lef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Сумьяа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Эртинеевич</w:t>
            </w:r>
            <w:proofErr w:type="spellEnd"/>
          </w:p>
        </w:tc>
        <w:tc>
          <w:tcPr>
            <w:tcW w:w="4786" w:type="dxa"/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14.11.2013 г.</w:t>
            </w:r>
          </w:p>
        </w:tc>
      </w:tr>
      <w:tr w:rsidR="00BC4457" w:rsidTr="00DD5701">
        <w:tc>
          <w:tcPr>
            <w:tcW w:w="696" w:type="dxa"/>
            <w:tcBorders>
              <w:righ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89" w:type="dxa"/>
            <w:tcBorders>
              <w:left w:val="single" w:sz="4" w:space="0" w:color="auto"/>
            </w:tcBorders>
          </w:tcPr>
          <w:p w:rsidR="00BC4457" w:rsidRDefault="00BC4457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Дармачап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Даржай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Владиславович</w:t>
            </w:r>
          </w:p>
        </w:tc>
        <w:tc>
          <w:tcPr>
            <w:tcW w:w="4786" w:type="dxa"/>
          </w:tcPr>
          <w:p w:rsidR="00BC4457" w:rsidRDefault="004A3EF2" w:rsidP="00DD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19.03.2015</w:t>
            </w:r>
            <w:r w:rsidR="00BC445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BC4457" w:rsidRDefault="00BC4457" w:rsidP="00BC4457">
      <w:pPr>
        <w:rPr>
          <w:rFonts w:ascii="Times New Roman" w:hAnsi="Times New Roman" w:cs="Times New Roman"/>
          <w:sz w:val="28"/>
          <w:szCs w:val="28"/>
        </w:rPr>
      </w:pPr>
    </w:p>
    <w:p w:rsidR="00BC4457" w:rsidRDefault="00BC4457" w:rsidP="00BC4457">
      <w:pPr>
        <w:rPr>
          <w:rFonts w:ascii="Times New Roman" w:hAnsi="Times New Roman" w:cs="Times New Roman"/>
          <w:sz w:val="28"/>
          <w:szCs w:val="28"/>
        </w:rPr>
      </w:pPr>
    </w:p>
    <w:p w:rsidR="00BC4457" w:rsidRDefault="00BC4457" w:rsidP="00BC44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9E46F3">
        <w:rPr>
          <w:rFonts w:ascii="Times New Roman" w:hAnsi="Times New Roman" w:cs="Times New Roman"/>
          <w:b/>
          <w:sz w:val="28"/>
          <w:szCs w:val="28"/>
        </w:rPr>
        <w:t>Время и дата проведения кружка</w:t>
      </w:r>
    </w:p>
    <w:p w:rsidR="00BC4457" w:rsidRDefault="00BC4457" w:rsidP="00BC44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Понедельник</w:t>
      </w:r>
    </w:p>
    <w:p w:rsidR="00447845" w:rsidRDefault="00BC4457" w:rsidP="00BC44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15.20- 15.40</w:t>
      </w:r>
    </w:p>
    <w:p w:rsidR="00BC4457" w:rsidRDefault="00BC4457" w:rsidP="00BC4457">
      <w:pPr>
        <w:rPr>
          <w:rFonts w:ascii="Times New Roman" w:hAnsi="Times New Roman" w:cs="Times New Roman"/>
          <w:b/>
          <w:sz w:val="28"/>
          <w:szCs w:val="28"/>
        </w:rPr>
      </w:pPr>
    </w:p>
    <w:p w:rsidR="00BC4457" w:rsidRDefault="00BC4457" w:rsidP="00BC4457">
      <w:pPr>
        <w:rPr>
          <w:rFonts w:ascii="Times New Roman" w:hAnsi="Times New Roman" w:cs="Times New Roman"/>
          <w:b/>
          <w:sz w:val="28"/>
          <w:szCs w:val="28"/>
        </w:rPr>
      </w:pPr>
    </w:p>
    <w:p w:rsidR="00BC4457" w:rsidRDefault="00BC4457" w:rsidP="00BC4457">
      <w:pPr>
        <w:rPr>
          <w:rFonts w:ascii="Times New Roman" w:hAnsi="Times New Roman" w:cs="Times New Roman"/>
          <w:b/>
          <w:sz w:val="28"/>
          <w:szCs w:val="28"/>
        </w:rPr>
      </w:pPr>
    </w:p>
    <w:p w:rsidR="00BC4457" w:rsidRDefault="00BC4457" w:rsidP="00BC4457">
      <w:pPr>
        <w:rPr>
          <w:rFonts w:ascii="Times New Roman" w:hAnsi="Times New Roman" w:cs="Times New Roman"/>
          <w:b/>
          <w:sz w:val="28"/>
          <w:szCs w:val="28"/>
        </w:rPr>
      </w:pPr>
    </w:p>
    <w:p w:rsidR="00BC4457" w:rsidRDefault="00BC4457" w:rsidP="00BC4457">
      <w:pPr>
        <w:rPr>
          <w:rFonts w:ascii="Times New Roman" w:hAnsi="Times New Roman" w:cs="Times New Roman"/>
          <w:b/>
          <w:sz w:val="28"/>
          <w:szCs w:val="28"/>
        </w:rPr>
      </w:pPr>
    </w:p>
    <w:p w:rsidR="00BC4457" w:rsidRDefault="00BC4457" w:rsidP="00BC4457">
      <w:pPr>
        <w:rPr>
          <w:rFonts w:ascii="Times New Roman" w:hAnsi="Times New Roman" w:cs="Times New Roman"/>
          <w:b/>
          <w:sz w:val="28"/>
          <w:szCs w:val="28"/>
        </w:rPr>
      </w:pPr>
    </w:p>
    <w:p w:rsidR="00BC4457" w:rsidRDefault="00BC4457" w:rsidP="00BC4457">
      <w:pPr>
        <w:rPr>
          <w:rFonts w:ascii="Times New Roman" w:hAnsi="Times New Roman" w:cs="Times New Roman"/>
          <w:b/>
          <w:sz w:val="28"/>
          <w:szCs w:val="28"/>
        </w:rPr>
      </w:pPr>
    </w:p>
    <w:p w:rsidR="00BC4457" w:rsidRDefault="00BC4457" w:rsidP="00BC4457">
      <w:pPr>
        <w:rPr>
          <w:rFonts w:ascii="Times New Roman" w:hAnsi="Times New Roman" w:cs="Times New Roman"/>
          <w:b/>
          <w:sz w:val="28"/>
          <w:szCs w:val="28"/>
        </w:rPr>
      </w:pPr>
    </w:p>
    <w:p w:rsidR="004A3EF2" w:rsidRPr="00BC4457" w:rsidRDefault="004A3EF2" w:rsidP="00BC4457">
      <w:pPr>
        <w:rPr>
          <w:rFonts w:ascii="Times New Roman" w:hAnsi="Times New Roman" w:cs="Times New Roman"/>
          <w:b/>
          <w:sz w:val="28"/>
          <w:szCs w:val="28"/>
        </w:rPr>
      </w:pPr>
    </w:p>
    <w:p w:rsidR="00447845" w:rsidRPr="00447845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</w:t>
      </w:r>
      <w:r w:rsidRPr="00447845">
        <w:rPr>
          <w:rFonts w:ascii="Times New Roman" w:eastAsia="Times New Roman" w:hAnsi="Times New Roman" w:cs="Times New Roman"/>
          <w:b/>
          <w:sz w:val="28"/>
          <w:szCs w:val="28"/>
        </w:rPr>
        <w:t>ЦЕЛЬ И ЗАДАЗИ:</w:t>
      </w:r>
    </w:p>
    <w:p w:rsidR="000D0D55" w:rsidRPr="003667D6" w:rsidRDefault="0044784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0D55" w:rsidRPr="003667D6">
        <w:rPr>
          <w:rFonts w:ascii="Times New Roman" w:eastAsia="Times New Roman" w:hAnsi="Times New Roman" w:cs="Times New Roman"/>
          <w:sz w:val="28"/>
          <w:szCs w:val="28"/>
        </w:rPr>
        <w:t>систематизировать знания детей по правилам дорожного движения, привить навыки правильного поведения на улицах города, во дворе и городском транспорте, соблюдать и выполнять правила дорожного движения.</w:t>
      </w:r>
    </w:p>
    <w:p w:rsidR="000D0D55" w:rsidRPr="003667D6" w:rsidRDefault="000D0D55" w:rsidP="000D0D55">
      <w:pPr>
        <w:numPr>
          <w:ilvl w:val="0"/>
          <w:numId w:val="1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Обучение детей дошкольного возраста правилам поведения на улицах, ознакомление с различными видами транспорта – грузовыми и легковыми машинами, трамваем, троллейбусом, автобусом, – с регулированием движения на улицах города, населённых пунктов;</w:t>
      </w:r>
    </w:p>
    <w:p w:rsidR="000D0D55" w:rsidRPr="003667D6" w:rsidRDefault="000D0D55" w:rsidP="000D0D55">
      <w:pPr>
        <w:numPr>
          <w:ilvl w:val="0"/>
          <w:numId w:val="1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Усвоение норм и правил поведения, проявления терпимости к антиобщественным поступкам;</w:t>
      </w:r>
    </w:p>
    <w:p w:rsidR="000D0D55" w:rsidRPr="003667D6" w:rsidRDefault="000D0D55" w:rsidP="000D0D55">
      <w:pPr>
        <w:numPr>
          <w:ilvl w:val="0"/>
          <w:numId w:val="1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Формирование у детей навыков и умений наблюдения за дорожной обстановкой и предвидения опасных ситуаций, умение обходить их;</w:t>
      </w:r>
    </w:p>
    <w:p w:rsidR="000D0D55" w:rsidRPr="003667D6" w:rsidRDefault="000D0D55" w:rsidP="000D0D55">
      <w:pPr>
        <w:numPr>
          <w:ilvl w:val="0"/>
          <w:numId w:val="1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Воспитание дисциплинированности и сознательного выполнения правил дорожного движения, культуры поведения, выдержки в дорожно-транспортном процессе.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 детей:</w:t>
      </w:r>
      <w:r w:rsidRPr="003667D6">
        <w:rPr>
          <w:rFonts w:ascii="Times New Roman" w:eastAsia="Times New Roman" w:hAnsi="Times New Roman" w:cs="Times New Roman"/>
          <w:sz w:val="28"/>
          <w:szCs w:val="28"/>
        </w:rPr>
        <w:t> 5-6 лет.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Методы: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 - словесные объяснения: беседы, рассказы, чтение художественной литературы;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67D6">
        <w:rPr>
          <w:rFonts w:ascii="Times New Roman" w:eastAsia="Times New Roman" w:hAnsi="Times New Roman" w:cs="Times New Roman"/>
          <w:sz w:val="28"/>
          <w:szCs w:val="28"/>
        </w:rPr>
        <w:t>-  практические формы обучения: наблюдения, экскурсии, целевые прогулки (в том числе на специально оборудованную площадку) во время которых дети изучают на практике правила для пешеходов, наблюдают дорожное движение, закрепляют ранее полученные знания;</w:t>
      </w:r>
      <w:proofErr w:type="gramEnd"/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- рассматривание иллюстраций;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-  организация дидактических и сюжетно-ролевых игр;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-  продуктивные виды деятельности:  рисование, аппликация (на закрепление).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организации: </w:t>
      </w:r>
      <w:r w:rsidRPr="003667D6">
        <w:rPr>
          <w:rFonts w:ascii="Times New Roman" w:eastAsia="Times New Roman" w:hAnsi="Times New Roman" w:cs="Times New Roman"/>
          <w:sz w:val="28"/>
          <w:szCs w:val="28"/>
        </w:rPr>
        <w:t>коллективная, групповая.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>Объём: </w:t>
      </w:r>
      <w:r w:rsidRPr="003667D6">
        <w:rPr>
          <w:rFonts w:ascii="Times New Roman" w:eastAsia="Times New Roman" w:hAnsi="Times New Roman" w:cs="Times New Roman"/>
          <w:sz w:val="28"/>
          <w:szCs w:val="28"/>
        </w:rPr>
        <w:t>36ч., 1 раз в неделю, продолжительность 15-20 минут.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0D0D55" w:rsidRPr="003667D6" w:rsidRDefault="000D0D55" w:rsidP="000D0D55">
      <w:pPr>
        <w:numPr>
          <w:ilvl w:val="0"/>
          <w:numId w:val="2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 Карандаши, фломастеры, краски, клей, ножницы, кисточка, альбомные листы;</w:t>
      </w:r>
    </w:p>
    <w:p w:rsidR="000D0D55" w:rsidRPr="003667D6" w:rsidRDefault="000D0D55" w:rsidP="000D0D55">
      <w:pPr>
        <w:numPr>
          <w:ilvl w:val="0"/>
          <w:numId w:val="2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Атрибуты дорожно-постовой службы: жезлы, каски, знаки;</w:t>
      </w:r>
    </w:p>
    <w:p w:rsidR="000D0D55" w:rsidRPr="003667D6" w:rsidRDefault="000D0D55" w:rsidP="000D0D55">
      <w:pPr>
        <w:numPr>
          <w:ilvl w:val="0"/>
          <w:numId w:val="2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Транспорт различного функционального назначения (грузовые и легковые машины, автобусы, поезда, пожарные и почтовые машины, «скорая медицинская помощь» и т. д.);</w:t>
      </w:r>
    </w:p>
    <w:p w:rsidR="000D0D55" w:rsidRPr="003667D6" w:rsidRDefault="000D0D55" w:rsidP="000D0D55">
      <w:pPr>
        <w:numPr>
          <w:ilvl w:val="0"/>
          <w:numId w:val="2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Светофоры, фигурки людей (пешеходов, водителей);</w:t>
      </w:r>
    </w:p>
    <w:p w:rsidR="000D0D55" w:rsidRPr="003667D6" w:rsidRDefault="000D0D55" w:rsidP="000D0D55">
      <w:pPr>
        <w:numPr>
          <w:ilvl w:val="0"/>
          <w:numId w:val="2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Плакаты;</w:t>
      </w:r>
    </w:p>
    <w:p w:rsidR="000D0D55" w:rsidRPr="003667D6" w:rsidRDefault="000D0D55" w:rsidP="000D0D55">
      <w:pPr>
        <w:numPr>
          <w:ilvl w:val="0"/>
          <w:numId w:val="2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Сюжетные картинки, отражающие дорожные ситуации;</w:t>
      </w:r>
    </w:p>
    <w:p w:rsidR="000D0D55" w:rsidRPr="003667D6" w:rsidRDefault="000D0D55" w:rsidP="000D0D55">
      <w:pPr>
        <w:numPr>
          <w:ilvl w:val="0"/>
          <w:numId w:val="2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lastRenderedPageBreak/>
        <w:t>Атрибуты для сюжетно-ролевых, игр в регулировщиков, водителей и пешеходов (жезл, свисток, фуражка и др.);</w:t>
      </w:r>
    </w:p>
    <w:p w:rsidR="000D0D55" w:rsidRPr="003667D6" w:rsidRDefault="000D0D55" w:rsidP="000D0D55">
      <w:pPr>
        <w:numPr>
          <w:ilvl w:val="0"/>
          <w:numId w:val="2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Дорожные знаки.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Программно – </w:t>
      </w:r>
      <w:proofErr w:type="spellStart"/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методитеское</w:t>
      </w:r>
      <w:proofErr w:type="spellEnd"/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обеспечение: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Дидактические игры:</w:t>
      </w:r>
    </w:p>
    <w:p w:rsidR="000D0D55" w:rsidRPr="003667D6" w:rsidRDefault="000D0D55" w:rsidP="000D0D55">
      <w:pPr>
        <w:numPr>
          <w:ilvl w:val="0"/>
          <w:numId w:val="3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«Наша улица»</w:t>
      </w:r>
    </w:p>
    <w:p w:rsidR="000D0D55" w:rsidRPr="003667D6" w:rsidRDefault="000D0D55" w:rsidP="000D0D55">
      <w:pPr>
        <w:numPr>
          <w:ilvl w:val="0"/>
          <w:numId w:val="3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«Поставь дорожный знак»</w:t>
      </w:r>
    </w:p>
    <w:p w:rsidR="000D0D55" w:rsidRPr="003667D6" w:rsidRDefault="000D0D55" w:rsidP="000D0D55">
      <w:pPr>
        <w:numPr>
          <w:ilvl w:val="0"/>
          <w:numId w:val="3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«Теремок»</w:t>
      </w:r>
    </w:p>
    <w:p w:rsidR="000D0D55" w:rsidRPr="003667D6" w:rsidRDefault="000D0D55" w:rsidP="000D0D55">
      <w:pPr>
        <w:numPr>
          <w:ilvl w:val="0"/>
          <w:numId w:val="3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«Угадай, какой знак»</w:t>
      </w:r>
    </w:p>
    <w:p w:rsidR="000D0D55" w:rsidRPr="003667D6" w:rsidRDefault="000D0D55" w:rsidP="000D0D55">
      <w:pPr>
        <w:numPr>
          <w:ilvl w:val="0"/>
          <w:numId w:val="3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«Виды перекрёстков»</w:t>
      </w:r>
    </w:p>
    <w:p w:rsidR="000D0D55" w:rsidRPr="003667D6" w:rsidRDefault="000D0D55" w:rsidP="000D0D55">
      <w:pPr>
        <w:numPr>
          <w:ilvl w:val="0"/>
          <w:numId w:val="3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«Улица города»</w:t>
      </w:r>
    </w:p>
    <w:p w:rsidR="000D0D55" w:rsidRPr="003667D6" w:rsidRDefault="000D0D55" w:rsidP="000D0D55">
      <w:pPr>
        <w:numPr>
          <w:ilvl w:val="0"/>
          <w:numId w:val="3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«Запрещается - разрешается»</w:t>
      </w:r>
    </w:p>
    <w:p w:rsidR="000D0D55" w:rsidRPr="003667D6" w:rsidRDefault="000D0D55" w:rsidP="000D0D55">
      <w:pPr>
        <w:numPr>
          <w:ilvl w:val="0"/>
          <w:numId w:val="3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«Собери светофор»</w:t>
      </w:r>
    </w:p>
    <w:p w:rsidR="000D0D55" w:rsidRPr="003667D6" w:rsidRDefault="000D0D55" w:rsidP="000D0D55">
      <w:pPr>
        <w:numPr>
          <w:ilvl w:val="0"/>
          <w:numId w:val="3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«О чём говорят знаки?»</w:t>
      </w:r>
    </w:p>
    <w:p w:rsidR="000D0D55" w:rsidRPr="003667D6" w:rsidRDefault="000D0D55" w:rsidP="000D0D55">
      <w:pPr>
        <w:numPr>
          <w:ilvl w:val="0"/>
          <w:numId w:val="3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 «Где спрятался знак?»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 xml:space="preserve">1. Уровень </w:t>
      </w:r>
      <w:proofErr w:type="spellStart"/>
      <w:r w:rsidRPr="003667D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3667D6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</w:t>
      </w:r>
    </w:p>
    <w:p w:rsidR="000D0D55" w:rsidRPr="003667D6" w:rsidRDefault="000D0D55" w:rsidP="000D0D55">
      <w:pPr>
        <w:numPr>
          <w:ilvl w:val="0"/>
          <w:numId w:val="4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о транспортных средствах;</w:t>
      </w:r>
    </w:p>
    <w:p w:rsidR="000D0D55" w:rsidRPr="003667D6" w:rsidRDefault="000D0D55" w:rsidP="000D0D55">
      <w:pPr>
        <w:numPr>
          <w:ilvl w:val="0"/>
          <w:numId w:val="4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об улице (виды перекрестков);</w:t>
      </w:r>
    </w:p>
    <w:p w:rsidR="000D0D55" w:rsidRPr="003667D6" w:rsidRDefault="000D0D55" w:rsidP="000D0D55">
      <w:pPr>
        <w:numPr>
          <w:ilvl w:val="0"/>
          <w:numId w:val="4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о правилах перехода проезжей части.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2. Знание дорожных знаков:</w:t>
      </w:r>
    </w:p>
    <w:p w:rsidR="000D0D55" w:rsidRPr="003667D6" w:rsidRDefault="000D0D55" w:rsidP="000D0D55">
      <w:pPr>
        <w:numPr>
          <w:ilvl w:val="0"/>
          <w:numId w:val="5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предупреждающих;</w:t>
      </w:r>
    </w:p>
    <w:p w:rsidR="000D0D55" w:rsidRPr="003667D6" w:rsidRDefault="000D0D55" w:rsidP="000D0D55">
      <w:pPr>
        <w:numPr>
          <w:ilvl w:val="0"/>
          <w:numId w:val="5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запрещающих;</w:t>
      </w:r>
    </w:p>
    <w:p w:rsidR="000D0D55" w:rsidRPr="003667D6" w:rsidRDefault="000D0D55" w:rsidP="000D0D55">
      <w:pPr>
        <w:numPr>
          <w:ilvl w:val="0"/>
          <w:numId w:val="5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информационно-указательных;</w:t>
      </w:r>
    </w:p>
    <w:p w:rsidR="000D0D55" w:rsidRPr="003667D6" w:rsidRDefault="000D0D55" w:rsidP="000D0D55">
      <w:pPr>
        <w:numPr>
          <w:ilvl w:val="0"/>
          <w:numId w:val="5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знаков сервиса.</w:t>
      </w:r>
    </w:p>
    <w:p w:rsidR="000D0D55" w:rsidRPr="003667D6" w:rsidRDefault="000D0D55" w:rsidP="000D0D55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3. Уровень культуры поведения детей</w:t>
      </w:r>
    </w:p>
    <w:p w:rsidR="000D0D55" w:rsidRPr="003667D6" w:rsidRDefault="000D0D55" w:rsidP="000D0D55">
      <w:pPr>
        <w:numPr>
          <w:ilvl w:val="0"/>
          <w:numId w:val="6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на улице;</w:t>
      </w:r>
    </w:p>
    <w:p w:rsidR="000D0D55" w:rsidRPr="003667D6" w:rsidRDefault="000D0D55" w:rsidP="000D0D55">
      <w:pPr>
        <w:numPr>
          <w:ilvl w:val="0"/>
          <w:numId w:val="6"/>
        </w:numPr>
        <w:shd w:val="clear" w:color="auto" w:fill="FFFFFF"/>
        <w:spacing w:before="51" w:after="0" w:line="360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в транспорте.</w:t>
      </w:r>
    </w:p>
    <w:p w:rsidR="00B26E37" w:rsidRDefault="00B26E37" w:rsidP="00B26E37">
      <w:pPr>
        <w:pStyle w:val="a4"/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26E37" w:rsidRDefault="00B26E37" w:rsidP="00B26E37">
      <w:pPr>
        <w:pStyle w:val="a4"/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26E37" w:rsidRDefault="00B26E37" w:rsidP="00B26E37">
      <w:pPr>
        <w:pStyle w:val="a4"/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26E37" w:rsidRDefault="00B26E37" w:rsidP="00B26E37">
      <w:pPr>
        <w:pStyle w:val="a4"/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26E37" w:rsidRDefault="00B26E37" w:rsidP="00B26E37">
      <w:pPr>
        <w:pStyle w:val="a4"/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26E37" w:rsidRDefault="00B26E37" w:rsidP="00B26E37">
      <w:pPr>
        <w:pStyle w:val="a4"/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26E37" w:rsidRP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26E37" w:rsidRPr="003667D6" w:rsidRDefault="00B26E37" w:rsidP="00B26E37">
      <w:pPr>
        <w:shd w:val="clear" w:color="auto" w:fill="FFFFFF"/>
        <w:spacing w:before="86" w:after="86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</w:t>
      </w:r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  <w:r w:rsidRPr="003667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>кружка</w:t>
      </w:r>
    </w:p>
    <w:tbl>
      <w:tblPr>
        <w:tblW w:w="9502" w:type="dxa"/>
        <w:tblInd w:w="17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34" w:type="dxa"/>
          <w:left w:w="34" w:type="dxa"/>
          <w:bottom w:w="34" w:type="dxa"/>
          <w:right w:w="34" w:type="dxa"/>
        </w:tblCellMar>
        <w:tblLook w:val="04A0"/>
      </w:tblPr>
      <w:tblGrid>
        <w:gridCol w:w="2557"/>
        <w:gridCol w:w="992"/>
        <w:gridCol w:w="3544"/>
        <w:gridCol w:w="2409"/>
      </w:tblGrid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Материал</w:t>
            </w:r>
          </w:p>
        </w:tc>
      </w:tr>
      <w:tr w:rsidR="00B26E37" w:rsidRPr="003667D6" w:rsidTr="00B26E37">
        <w:tc>
          <w:tcPr>
            <w:tcW w:w="950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1. Беседа по картине «Улица города». Чтение стихотворения С. Михалкова «Моя улица»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и закрепить знания детей о правилах поведения на улице, о видах транспорта, о правилах дорожного движения; учить вести беседу, отвечая на вопросы воспитателя, и задавать вопросы по содержанию картины; развивать активную речь дошкольников.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Стихотворение С. Михалкова «Моя улица», картина  «Улица города»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«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транспорт». </w:t>
            </w:r>
            <w:proofErr w:type="gramStart"/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</w:t>
            </w:r>
            <w:proofErr w:type="gramEnd"/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«Какие бывают автомобили»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Расширить знания детей о видах транспорта, сравнить по внешнему виду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 с изображение транспорта; </w:t>
            </w:r>
            <w:r w:rsidRPr="003667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для аппликации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: заготовки из цветной плотной бумаги, клей, ножницы, салфетка.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Прогулка</w:t>
            </w:r>
            <w:proofErr w:type="gramStart"/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аблюдение за транспортом».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 транспорте, о правилах дорожного движения; развивать наблюдательность; расширять кругозор детей.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950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1. «В городском транспорте»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правилами этического и безопасного поведения в транспорте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Сюжетные картинки  с правилами поведения в 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городском транспорте, картинки с изображением транспорта.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 «Какие опасности подстерегают нас на улицах и дорогах». Рисование «Будь внимателен на дороге!» Чтение рассказа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Н. Носова «Автомобиль».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и развивать у детей целостное восприятие окружающей дорожной среды; провести анализ типичных ошибок в поведении детей на улицах и дорогах; закрепить правила поведения на улице.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Сюжетные картинки опасных ситуаций, рассказ Н. Носова «Автомобиль»; </w:t>
            </w:r>
            <w:r w:rsidRPr="003667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для рисования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: альбомный лист, кисточка, банка для воды, акварель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Прогулка </w:t>
            </w: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Я - пешеход»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знания правил дорожного движения. Научить как правильно и безопасно ходить по тротуару, переходить улицу.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950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1. Дорожные знаки». Чтение В.Кожевникова «Песенка о правилах»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детям знания о дорожных знаках; научить различать и понимать, что обозначают некоторые дорожные знаки; закрепить знания о правилах дорожного движения; развивать логическое мышление, память, ориентацию в   окружающей детей обстановке.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Стихотворение В.Кожевникова «Песенка о правилах», набор плакатов «Дорожная азбука», конверты с разрезными знаками.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«Светофор». Аппликация «Три 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глаза светофора».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Дать детям новое понятие – «светофор», объяснить его световые сигналы и научить 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безопасно, переходить улицу по зелёному сигналу светофора; развивать наблюдательность, логическое мышление.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Набор плакатов «Дорога на зелёный свет»; 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вырезанные для игры кружочки красного, жёлтого, зелёного </w:t>
            </w:r>
            <w:proofErr w:type="spellStart"/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</w:t>
            </w:r>
            <w:proofErr w:type="gramStart"/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3667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</w:t>
            </w:r>
            <w:proofErr w:type="gramEnd"/>
            <w:r w:rsidRPr="003667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ля</w:t>
            </w:r>
            <w:proofErr w:type="spellEnd"/>
            <w:r w:rsidRPr="003667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аппликации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: заготовки из цветной плотной бумаги, клей, ножницы, салфетка.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  Прогулка «Наблюдение за работой светофора» (на специально оборудованной площадке).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 светофоре; формировать понятие о том, что переходить улицу можно только на зелёный сигнал светофора; воспитывать внимательного пешехода.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950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«Правила поведения на тротуаре, пешеходной дорожке». Чтение «Азбука безопасности» О. </w:t>
            </w:r>
            <w:proofErr w:type="spellStart"/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Бедарева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 детей представление о значении новых слов: «тротуар», «пешеходная дорожка», «обочина»; учить правилам дисциплинированного поведения, умение предвидеть опасность; воспитывать наблюдательность, осторожность.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Иллюстрации по теме, стихотворение О. </w:t>
            </w:r>
            <w:proofErr w:type="spellStart"/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Бедарева</w:t>
            </w:r>
            <w:proofErr w:type="spellEnd"/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«Азбука безопасности».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2.  «Ограждение опасных участков на пешеходной части улицы»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детей с опасными ситуациями, которые могут возникнуть на отдельных участках пешеходной части улицы и с соответствующими мерами предосторожности; 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рассказать о различных способах ограждения опасных зон тротуара.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Набор плакатов «Азбука юного пешехода», картинки опасных зон на пешеходной части улицы.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 Прогулка «Прогулка пешехода в зимнее время года».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Систематизировать представления детей о способах и особенностях передвижения человека и автотранспорта в зимнее время по скользкой дороге; развивать наблюдательность, внимание; расширять кругозор.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950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1. «Особенности движения по скользкой дороге». Рисование «Осторожно, гололёд!» Опыт «катание ластика по сухой и мокрой дощечке».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об особенностях передвижения человека и автотранспорта по скользкой дороге в зимнее время года; познакомить со свойствами скользкой дороги, о невозможности вовремя затормозить; уточнить представления детей о поведении резины на скользкой дороге.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 о правилах поведении на улице в зимнее время года; </w:t>
            </w:r>
            <w:r w:rsidRPr="003667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для опыта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: ластик, дощечка, кусочек льда; </w:t>
            </w:r>
            <w:r w:rsidRPr="003667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для рисования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: альбомный лист, кисточка, банка для воды, гуашь.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2. «Где можно и где нельзя играть». Чтение С. Михалков «Гололёд»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представления детям об опасных и безопасных местах для игр во дворе; научить их необходимым мерам предосторожности.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 по теме.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3.  Прогулка. Тема: «Опасности нашего двора»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Обсудить с детьми различные опасные ситуации, которые могут возникнуть при играх во дворе дома; развивать 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внимание, осторожность.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1.  «Что такое пешеходный переход». Аппликация «Пешеходный переход»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  «Как правильно переходить улицу». Чтение О. </w:t>
            </w:r>
            <w:proofErr w:type="spellStart"/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Бедарев</w:t>
            </w:r>
            <w:proofErr w:type="spellEnd"/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«Если бы».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Прогулка «Наша улица»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Повторить и закрепить знания о проезжей части дороги и правилах движения по тротуару, пешеходной дорожке и обочине; сформировать представление о пешеходных переходах; воспитывать дисциплинированность в соблюдении правил перехода улицы и дороги.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детей знакомить с улицей, её особенностями; расширять кругозор; воспитывать дисциплинированного пешехода.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о правилах дорожного движения, о правилах поведения на улице, о передвижении автотранспорта и пешеходов по улице; развивать наблюдательность, осторожность; воспитывать дисциплинированность на дороге.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 пешеходного перехода;</w:t>
            </w:r>
            <w:r w:rsidRPr="003667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для аппликации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: заготовки из цветной плотной бумаги, клей, ножницы, салфетка.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плакатов «Азбука юного пешехода».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 «Катание на велосипеде 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(самокате, роликах)». Чтение М. Дружинина «Наш друг светофор. Правила езды на велосипеде»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2.  «Влиятельная палочка». Чтение С.Михалков «Дядя Стёпа - милиционер»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Рассмотреть различные опасные ситуации, которые 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могут возникнуть при катании детей на велосипеде, самокате, роликовых коньках; научить детей правильному поведению в таких ситуациях.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начальное представление о работе милиционера-регулировщика; объяснить, в каких условиях нужна его работа, что значат его жесты; разучить некоторые движения регулировщика; воспитывать уважение к окружающим, умение быть вежливым, внимательным.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Иллюстрации по теме, набор 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плакатов «Дорога на зелёный свет», дорожные знаки «Велосипедная дорожка», «Велосипедное движение запрещено», сюжетные картинки с изображением различных ситуаций.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Жезл; изображение улиц, перекрёстков города; изображение регулировщика в разных положениях, дорожных знаков; макет светофора.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1. «К кому можно обратиться за помощью, если ты потерялся на улице?»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2. «Знаешь ли ты свой адрес, телефон, можешь ли объяснить, где живёшь?»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3. Развлечение «Путешествие в страну дорожных знаков».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26E37" w:rsidRPr="003667D6" w:rsidRDefault="00B26E37" w:rsidP="00F37984">
            <w:pPr>
              <w:spacing w:before="86" w:after="86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Ребёнок должен усвоить, что если он потерялся на улице, то обращаться за помощью можно не к любому взрослому, а только к милиционеру, военному, продавцу; развивать внимание, память, осторожность.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Ребёнок должен запомнить и твёрдо знать свой адрес или хотя бы уметь обозначить ориентиры, которые помогут найти его место жительства; расширять </w:t>
            </w: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кругозор; развивать внимание, осторожность, память.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 правилах безопасного поведения на дороге, правилах дорожного движения; расширять кругозор; воспитывать дисциплинированного пешехода.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Сюжетные картинки с изображением различных ситуаций.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Сюжетные картинки с изображением различных ситуаций.</w:t>
            </w:r>
          </w:p>
          <w:p w:rsidR="00B26E37" w:rsidRPr="003667D6" w:rsidRDefault="00B26E37" w:rsidP="00F37984">
            <w:pPr>
              <w:spacing w:before="86" w:after="86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26E37" w:rsidRPr="003667D6" w:rsidTr="00B26E37">
        <w:tc>
          <w:tcPr>
            <w:tcW w:w="2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B26E37" w:rsidRPr="003667D6" w:rsidRDefault="00B26E37" w:rsidP="00F37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6E37" w:rsidRPr="003667D6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26E37" w:rsidRPr="003667D6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</w:t>
      </w:r>
      <w:r w:rsidRPr="003667D6">
        <w:rPr>
          <w:rFonts w:ascii="Times New Roman" w:eastAsia="Times New Roman" w:hAnsi="Times New Roman" w:cs="Times New Roman"/>
          <w:b/>
          <w:bCs/>
          <w:sz w:val="28"/>
          <w:szCs w:val="28"/>
        </w:rPr>
        <w:t> Литература:</w:t>
      </w:r>
    </w:p>
    <w:p w:rsidR="00B26E37" w:rsidRPr="003667D6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 xml:space="preserve">1. Т.Ф. </w:t>
      </w:r>
      <w:proofErr w:type="spellStart"/>
      <w:r w:rsidRPr="003667D6">
        <w:rPr>
          <w:rFonts w:ascii="Times New Roman" w:eastAsia="Times New Roman" w:hAnsi="Times New Roman" w:cs="Times New Roman"/>
          <w:sz w:val="28"/>
          <w:szCs w:val="28"/>
        </w:rPr>
        <w:t>Саулина</w:t>
      </w:r>
      <w:proofErr w:type="spellEnd"/>
      <w:r w:rsidRPr="003667D6">
        <w:rPr>
          <w:rFonts w:ascii="Times New Roman" w:eastAsia="Times New Roman" w:hAnsi="Times New Roman" w:cs="Times New Roman"/>
          <w:sz w:val="28"/>
          <w:szCs w:val="28"/>
        </w:rPr>
        <w:t>  Знакомим дошкольником с правилами дорожного движения</w:t>
      </w:r>
    </w:p>
    <w:p w:rsidR="00B26E37" w:rsidRPr="003667D6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 xml:space="preserve">2. Н.В. </w:t>
      </w:r>
      <w:proofErr w:type="spellStart"/>
      <w:r w:rsidRPr="003667D6">
        <w:rPr>
          <w:rFonts w:ascii="Times New Roman" w:eastAsia="Times New Roman" w:hAnsi="Times New Roman" w:cs="Times New Roman"/>
          <w:sz w:val="28"/>
          <w:szCs w:val="28"/>
        </w:rPr>
        <w:t>Елжова</w:t>
      </w:r>
      <w:proofErr w:type="spellEnd"/>
      <w:r w:rsidRPr="003667D6">
        <w:rPr>
          <w:rFonts w:ascii="Times New Roman" w:eastAsia="Times New Roman" w:hAnsi="Times New Roman" w:cs="Times New Roman"/>
          <w:sz w:val="28"/>
          <w:szCs w:val="28"/>
        </w:rPr>
        <w:t xml:space="preserve"> ПДД в детском саду: развивающая среда и методика по ознакомлению детей с ПДД, перспективное планирование, конспекты занятий.</w:t>
      </w:r>
    </w:p>
    <w:p w:rsidR="00B26E37" w:rsidRPr="003667D6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>3. Т.А.Шорыгина Беседы о правилах дорожного движения с детьми 5-8 лет.</w:t>
      </w:r>
    </w:p>
    <w:p w:rsidR="00B26E37" w:rsidRPr="003667D6" w:rsidRDefault="00B26E37" w:rsidP="00B26E37">
      <w:pPr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67D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3667D6">
        <w:rPr>
          <w:rFonts w:ascii="Times New Roman" w:eastAsia="Times New Roman" w:hAnsi="Times New Roman" w:cs="Times New Roman"/>
          <w:sz w:val="28"/>
          <w:szCs w:val="28"/>
        </w:rPr>
        <w:t>А.Бочко</w:t>
      </w:r>
      <w:proofErr w:type="spellEnd"/>
      <w:r w:rsidRPr="003667D6">
        <w:rPr>
          <w:rFonts w:ascii="Times New Roman" w:eastAsia="Times New Roman" w:hAnsi="Times New Roman" w:cs="Times New Roman"/>
          <w:sz w:val="28"/>
          <w:szCs w:val="28"/>
        </w:rPr>
        <w:t xml:space="preserve"> Правила дорожного движения.</w:t>
      </w:r>
    </w:p>
    <w:p w:rsidR="00B26E37" w:rsidRPr="00B26E37" w:rsidRDefault="00B26E37" w:rsidP="00B26E37">
      <w:pPr>
        <w:pStyle w:val="a4"/>
        <w:shd w:val="clear" w:color="auto" w:fill="FFFFFF"/>
        <w:spacing w:before="86" w:after="86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B26E37" w:rsidRPr="00B26E37" w:rsidSect="00B26E37">
      <w:pgSz w:w="11906" w:h="16838"/>
      <w:pgMar w:top="1134" w:right="566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F8D"/>
    <w:multiLevelType w:val="multilevel"/>
    <w:tmpl w:val="CB0A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77FFE"/>
    <w:multiLevelType w:val="multilevel"/>
    <w:tmpl w:val="F4EA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07A8A"/>
    <w:multiLevelType w:val="multilevel"/>
    <w:tmpl w:val="A276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16B13"/>
    <w:multiLevelType w:val="multilevel"/>
    <w:tmpl w:val="2FBC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026B7"/>
    <w:multiLevelType w:val="multilevel"/>
    <w:tmpl w:val="0C8E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43401D"/>
    <w:multiLevelType w:val="multilevel"/>
    <w:tmpl w:val="AB7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0D55"/>
    <w:rsid w:val="000D0D55"/>
    <w:rsid w:val="00122FAD"/>
    <w:rsid w:val="00447845"/>
    <w:rsid w:val="004A3EF2"/>
    <w:rsid w:val="004A5F5C"/>
    <w:rsid w:val="0092117F"/>
    <w:rsid w:val="00AE4DEA"/>
    <w:rsid w:val="00B26E37"/>
    <w:rsid w:val="00BC4457"/>
    <w:rsid w:val="00C1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6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C987-BE7A-43E7-BB50-E169ED41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</dc:creator>
  <cp:keywords/>
  <dc:description/>
  <cp:lastModifiedBy>СанчааДунзаа</cp:lastModifiedBy>
  <cp:revision>5</cp:revision>
  <dcterms:created xsi:type="dcterms:W3CDTF">2020-12-18T05:04:00Z</dcterms:created>
  <dcterms:modified xsi:type="dcterms:W3CDTF">2020-12-18T06:17:00Z</dcterms:modified>
</cp:coreProperties>
</file>