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B2F" w:rsidRPr="00861E2C" w:rsidRDefault="00A60B2F" w:rsidP="00A60B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1E2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A60B2F" w:rsidRPr="00861E2C" w:rsidRDefault="00A60B2F" w:rsidP="00A60B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1E2C">
        <w:rPr>
          <w:rFonts w:ascii="Times New Roman" w:hAnsi="Times New Roman" w:cs="Times New Roman"/>
          <w:sz w:val="28"/>
          <w:szCs w:val="28"/>
        </w:rPr>
        <w:t xml:space="preserve">Кызыл – </w:t>
      </w:r>
      <w:proofErr w:type="spellStart"/>
      <w:r w:rsidRPr="00861E2C">
        <w:rPr>
          <w:rFonts w:ascii="Times New Roman" w:hAnsi="Times New Roman" w:cs="Times New Roman"/>
          <w:sz w:val="28"/>
          <w:szCs w:val="28"/>
        </w:rPr>
        <w:t>Сылдысский</w:t>
      </w:r>
      <w:proofErr w:type="spellEnd"/>
      <w:r w:rsidRPr="00861E2C">
        <w:rPr>
          <w:rFonts w:ascii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Pr="00861E2C">
        <w:rPr>
          <w:rFonts w:ascii="Times New Roman" w:hAnsi="Times New Roman" w:cs="Times New Roman"/>
          <w:sz w:val="28"/>
          <w:szCs w:val="28"/>
        </w:rPr>
        <w:t>Челээш</w:t>
      </w:r>
      <w:proofErr w:type="spellEnd"/>
      <w:r w:rsidRPr="00861E2C">
        <w:rPr>
          <w:rFonts w:ascii="Times New Roman" w:hAnsi="Times New Roman" w:cs="Times New Roman"/>
          <w:sz w:val="28"/>
          <w:szCs w:val="28"/>
        </w:rPr>
        <w:t xml:space="preserve">» с. </w:t>
      </w:r>
      <w:proofErr w:type="spellStart"/>
      <w:r w:rsidRPr="00861E2C">
        <w:rPr>
          <w:rFonts w:ascii="Times New Roman" w:hAnsi="Times New Roman" w:cs="Times New Roman"/>
          <w:sz w:val="28"/>
          <w:szCs w:val="28"/>
        </w:rPr>
        <w:t>Булун-Бажы</w:t>
      </w:r>
      <w:proofErr w:type="spellEnd"/>
    </w:p>
    <w:p w:rsidR="00A60B2F" w:rsidRDefault="00A60B2F" w:rsidP="00A60B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Эрзинского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Т</w:t>
      </w:r>
      <w:r w:rsidRPr="00861E2C">
        <w:rPr>
          <w:rFonts w:ascii="Times New Roman" w:hAnsi="Times New Roman" w:cs="Times New Roman"/>
          <w:sz w:val="28"/>
          <w:szCs w:val="28"/>
        </w:rPr>
        <w:t>ыва</w:t>
      </w:r>
    </w:p>
    <w:p w:rsidR="00A60B2F" w:rsidRDefault="00A60B2F" w:rsidP="00A60B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51D" w:rsidRDefault="0020751D" w:rsidP="00A60B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51D" w:rsidRDefault="0020751D" w:rsidP="00A60B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51D" w:rsidRDefault="0020751D" w:rsidP="00A60B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0B2F" w:rsidRDefault="00A60B2F" w:rsidP="00A60B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0B2F" w:rsidRDefault="00A60B2F" w:rsidP="00A60B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51D" w:rsidRDefault="0020751D" w:rsidP="00A60B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51D" w:rsidRDefault="0020751D" w:rsidP="00A60B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51D" w:rsidRDefault="0020751D" w:rsidP="00A60B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51D" w:rsidRDefault="0020751D" w:rsidP="00A60B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F" w:rsidRPr="00F50A91" w:rsidRDefault="00A60B2F" w:rsidP="00A60B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A91">
        <w:rPr>
          <w:rFonts w:ascii="Times New Roman" w:hAnsi="Times New Roman" w:cs="Times New Roman"/>
          <w:b/>
          <w:sz w:val="28"/>
          <w:szCs w:val="28"/>
        </w:rPr>
        <w:t>Федеральный государственный образовательный</w:t>
      </w:r>
    </w:p>
    <w:p w:rsidR="00A60B2F" w:rsidRPr="00F50A91" w:rsidRDefault="00A60B2F" w:rsidP="00A60B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A91">
        <w:rPr>
          <w:rFonts w:ascii="Times New Roman" w:hAnsi="Times New Roman" w:cs="Times New Roman"/>
          <w:b/>
          <w:sz w:val="28"/>
          <w:szCs w:val="28"/>
        </w:rPr>
        <w:t>стандарт</w:t>
      </w:r>
    </w:p>
    <w:p w:rsidR="00A60B2F" w:rsidRPr="00F50A91" w:rsidRDefault="00A60B2F" w:rsidP="00A60B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A91">
        <w:rPr>
          <w:rFonts w:ascii="Times New Roman" w:hAnsi="Times New Roman" w:cs="Times New Roman"/>
          <w:b/>
          <w:sz w:val="28"/>
          <w:szCs w:val="28"/>
        </w:rPr>
        <w:t>дошкольного образования</w:t>
      </w:r>
    </w:p>
    <w:p w:rsidR="00A60B2F" w:rsidRPr="00F50A91" w:rsidRDefault="00A60B2F" w:rsidP="00A60B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0B2F" w:rsidRPr="00F50A91" w:rsidRDefault="00A60B2F" w:rsidP="00A60B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A91">
        <w:rPr>
          <w:rFonts w:ascii="Times New Roman" w:hAnsi="Times New Roman" w:cs="Times New Roman"/>
          <w:b/>
          <w:sz w:val="28"/>
          <w:szCs w:val="28"/>
        </w:rPr>
        <w:t>Дополнительная общеразвивающая программа</w:t>
      </w:r>
    </w:p>
    <w:p w:rsidR="00A60B2F" w:rsidRDefault="00A60B2F" w:rsidP="00A60B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«Приобщение детей к художественному и ручному труду и развитие творческих способностей»</w:t>
      </w:r>
    </w:p>
    <w:p w:rsidR="00A60B2F" w:rsidRDefault="00A60B2F" w:rsidP="00A60B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F" w:rsidRDefault="00A60B2F" w:rsidP="00A60B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F" w:rsidRDefault="00A60B2F" w:rsidP="00A60B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B2F" w:rsidRDefault="00A60B2F" w:rsidP="00A60B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B2F" w:rsidRDefault="00A60B2F" w:rsidP="00A60B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B2F" w:rsidRDefault="00A60B2F" w:rsidP="00A60B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B2F" w:rsidRDefault="00A60B2F" w:rsidP="00A60B2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Баян М.С</w:t>
      </w:r>
    </w:p>
    <w:p w:rsidR="00A60B2F" w:rsidRDefault="00A60B2F" w:rsidP="00A60B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B2F" w:rsidRDefault="00A60B2F" w:rsidP="006B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0B2F" w:rsidRDefault="00A60B2F" w:rsidP="00A60B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</w:t>
      </w:r>
    </w:p>
    <w:p w:rsidR="007104D5" w:rsidRPr="00A60B2F" w:rsidRDefault="007104D5" w:rsidP="00A60B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512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“Истоки творческих способностей и дарования детей на кончиках их пальцев. От пальцев,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с орудием труда, чем сложнее движение, необходимое для этого взаимодействия, тем глубже входит взаимодействие руки с природой, с общественным трудом в духовную жизнь ребенка. Другими словами: чем больше мастерства в детской руке, тем умнее ребенок”…</w:t>
      </w:r>
      <w:r w:rsidRPr="0052512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(В.А.Сухомлинский)</w:t>
      </w:r>
      <w:r w:rsidRPr="005251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251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0D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ПОЯСНИТЕЛЬНАЯ ЗАПИСКА</w:t>
      </w:r>
      <w:r w:rsidRPr="00A970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Дошкольный возраст – яркая, неповторимая пора в жизни каждого человека. Именно в этот период устанавливается связь ребёнка с ведущими сферами бытия: миром людей, природы, предметным миром. Происходит приобщение к культуре, к общечеловеческим ценностям. Развивается любознательность, формируется интерес к творчеству.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поддержки данного интереса необходимо стимулировать воображение, желание включаться в творческую деятельность. На занятиях в творческой мастерской у детей развиваются эмоционально-эстетические чувства, художественное восприятие, совершенствуются навыки изобразительного и конструктивного творчества.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Занятия, связанные с ручным трудом, способствуют развитию логического мышления, воображения, внимания, эмоциональной отзывчивости, мелкой моторики, воспитанию трудолюбия, выработке усидчивости и активизации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7104D5" w:rsidP="006B31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970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Актуальность.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Проблема развития детского творчества в настоящее время является одной из наиболее актуальных проблем, ведь речь идет о важнейшем условии формирования индивидуального своеобразия личности уже на первых этапах ее становления. Конструирование и ручной труд, так же как игра и рисование, особые формы собственно детской деятельности. Интерес к ним у детей существенно зависит от того, насколько условия и организация труда позволяют удовлетворить основные потребности ребенка данного возраста, а именно: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желание практически действовать с предметами, которое уже не удовлетворяется простым манипулированием с ними, как это было раньше, а предполагает получение определенного осмысленного результата;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желание чувствовать себя способным сделать нечто такое, что можно использовать и что способно вызвать одобрение окружающих.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творчество детей можно по-разному, в том числе работа с подручными материалами, которая включает в себя различные виды создания образов предметов из ткани, природного и бросового материалов. В процессе работы с этими материалами дети познают свойства, возможности их преобразования и использование их в различных композициях. В процессе создания поделок у детей закрепляются знания эталонов формы и цвета, формируются четкие и достаточно полные представления о предметах и явлениях окружающей жизни. Эти знания и представления прочны потому, что, как писал Н.Д. </w:t>
      </w:r>
      <w:proofErr w:type="spellStart"/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Бартрам</w:t>
      </w:r>
      <w:proofErr w:type="spellEnd"/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«Вещь, сделанная самим ребенком, соединена с ним живым нервом, и все, что передается его психике по этому пути, будет неизмеримо живее, интенсивнее, глубже и прочнее того, что пойдет по чужому, фабричному и часто очень бездарному измышлению, каким является большинство наглядных учебных пособий».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учатся сравнивать различные материалы между собой, находить общее и различия, создавать поделки одних и тех же предметов из бумаги, ткани, листьев, коробок, семян, пластилина, теста и т.д.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поделок доставляет детям огромное наслаждение, когда они удаются и великое огорчение, если образ не получился. В то же время воспитывается у ребенка стремление добиваться положительного результата. Необходимо заметить тот факт, что дети бережно обращаются с игрушками, выполненными своими руками, не ломают их, не позволяют другим испортить поделку.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Новизна и отличительная особенность.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Программа «Приобщение детей к художественному и ручному труду и развитие творческих способностей детей» направлена на развитие у детей творчества, исследовательского интереса, пространственных представлений, некоторых физических закономерностей, познание свойств различных материалов, овладение разнообразными способами практических действий, приобретение ручной умелости и появление созидательного отношения к окружающему. Также в процессе реализации программы у дошкольников развивается способность работать руками под контролем сознания, 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совершенствуется мелкая моторика рук, точные действия пальцев.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Необходимость в создании данной программы существует, так как она рассматривается как многосторонний процесс, связанный с развитием у детей творческих способностей, фантазии, логического мышления и усидчивости. В процессе реализации программы у дошкольников развивается способность работать руками под контролем сознания, совершенствуется мелкая моторика рук, точные действия пальцев, развивается глазомер, устная речь, что немаловажно для подготовки к письму, к учебной деятельности.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Занимательность работы по созданию композиций, панно, аппликаций способствует концентрации внимания, так как заставляет сосредоточиться на процессе изготовления, чтобы получить желаемый результат. Стимулируется и развивается память, так как ребёнок должен запомнить последовательность приёмов и способов изготовления аппликаций, композиций. Формируется умение планировать свою деятельность.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 время творческой деятельности у детей появляются положительные эмоции, что является важным стимулом воспитания трудолюбия.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композиций, панно, аппликаций способствует развитию личности ребёнка, воспитанию его характера, формированию его волевых качеств, целеустремлённости, настойчивости, умения доводить начатое дело до конца.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учатся анализировать собственную деятельность.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A60B2F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0B2F" w:rsidRDefault="007104D5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970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 и задачи.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0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создавать условия для формирования всесторонне интеллектуальной, эстетически развитой творческой личности, содействовать развитию инициативы, выдумки и творчества детей в атмосфере эстетических переживаний и увлеченности, совместного творчества взрослого и ребенка, через различные виды изобразительной и прикладной деятельности. Развивать познавательные, конструктивные, творческие и художественные способности в процессе деятельности с различными материалами. Воспитывать самостоятельность, уверенность, инициативность, интерес к художественному экспериментированию.</w:t>
      </w:r>
      <w:r w:rsidRPr="00A9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по обучению технике работы по ручному труду: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Сформировать у детей интерес к разнообразным видам художественного искусства.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Познакомить со свойствами материалов.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3накомить с новыми для детей основными приёмами работы, приспособлениями и инструментами, разнообразными видами техник, постепенно осваивать более сложные приёмы работы, подвести к созданию работ по собственному замыслу.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Развивать общую ручную умелость. Координировать работу глаз и обеих рук.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Развитие творческих способностей детей, оригинальности подхода к решению художественных задач.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Воспитание интереса к ручному труду, желания сделать поделки, украшения своими руками.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по сенсорному воспитанию.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Повышать сенсорную чувствительность.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Способствовать тонкому восприятию формы, фактуры, цвета.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Задачи по развитию речи: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1. Активизировать пассивный словарь детей, обогащать словарь детей.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Развивать монологическую и диалогическую речь.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Учить активно употреблять слова, обозначающие действия, свойства предметов; объекты и явления природы. Называть материалы, используемые для работы.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по эстетическому воспитанию: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Учить создавать выразительные образы.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Развивать чувства цвета, цветового восприятия, учить подбирать цветовую гамму в соответствии задуманным образом.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Учить видеть, чувствовать, оценивать и созидать прекрасное.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ировать композиционные навыки. Ф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ормировать эстетического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отношения детей к окружающему. Р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азвивать умение видеть и чувствовать красоту в искусстве, понимать прекрасное;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Воспитывать художественный вкус, потребность в познании прекрасного.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Формировать художественные умения и навыки работы в разных изобразительных техниках.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60B2F" w:rsidRDefault="007104D5" w:rsidP="007104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1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Задачи по нравственному воспитанию: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Формировать у детей умение трудится в коллективе.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Воспитывать усидчивость, терпение, внимательность, старательность, самостоятельность.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Воспитывать товарищеские взаимоотношения, взаимопомощь.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Развивать желание детей делать приятное для других детей, родителей.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Повышать самооценку детей через достижения в изобразительной деятельности.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Направления работы:</w:t>
      </w:r>
      <w:r w:rsidRPr="00483D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Развитие творческих способностей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Художественно-эстетическое развитие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Познавательное развитие</w:t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Содержание программы.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Начиная работу по обучению детей созданию поделок из различных материалов, основное внимание в программе уделяется освоению детьми основных приемов. Но это не значит, что исключаются творческие задания. Обучение техническим приемам идет параллельно с развитием творческой инициативы детей.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обучением детей работе с природным и бросовым материалом: тканью и бумагой проводятся занятия по знакомству со свойствами этих материалов. При обучении различным способам преобразования материалов наиболее значительное место среди используемых методов и приемов будет занимать процесс изготовления поделки.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первых занятиях идет полный показ с подробным объяснением своих действий. По мере приобретения детьми необходимого опыта, ребят все чаще привлекают к показу. При ознакомлении дошкольников с различными (материалами) техниками используется поэтапный показ. Деятельность детей по преобразованию разных мате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риалов сама по себе интересна дл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них, и вместе с тем, способствует формированию комбинаторных умений и творчества. А использование на занятиях художественной литературы и сюрпризных моментов делают ее еще более увлекательной, и помогает преодолевать возникающие трудности. Широкое использование игровых приемов влияет положительно на эмоции детей, которые в свою очередь оказывают влияние на развитие творчества дошкольников.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тематического принципа построения занятий позволяет варьировать их в зависимости от умений и навыков детей, добиваться более значительного результата. Такие циклы очень мобильны, ими легко пользоваться.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проведении анализа работы используются различные игровые упра</w:t>
      </w:r>
      <w:r w:rsidR="00A60B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жнения и дидактические игры. Во 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время их проведения в занимательной форме дошкольники учатся находить достоинства своих работ и поделок.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Содержание программы разделено по видам художественной обработки материалов и построено в определенной последовательности с нарастанием сложности выполнения технологического процесса по мере развития 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моторных способностей и сложности обработки материала. У детей дошкольного возраста формируется обобщенные способы конструирования. Они повышают и совершенствуют свое мастерство в знакомых и новых для них техниках, усложняют композицию, увеличивают объем работы и экспериментируют с новыми материалами и их свойствами.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51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8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Принципы построения педагогического процесса.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От простого к сложному.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Системность работ.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Принцип тематических циклов.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Индивидуального подхода.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и приемы обучения.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реализации программы в зависимости от поставленных задач на занятиях используются различные методы обучения (словесные, наглядные, практические), чаще всего работа основывается на сочетании этих методов.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1.Словесные: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-рассказ;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-беседа;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-объяснение;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художественной литературы, художественное слово;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образное слово (стихи, загадки, пословицы);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поощрение;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анализ результатов собственной деятельности и деятельности товарищей.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Наглядные: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-использование в работе иллюстраций, фотографий, готовых изделий, пособий.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Большое место отводится наглядности, то есть реальному предмету (выполненное взрослым панно, аппликация и т. д.). В процессе занятий наглядность используется в одних случаях для того, чтобы направить усилия ребёнка на выполнение задания, а в других – на предупреждение ошибок. В конце занятия наглядность используется для подкрепления результата, развития образного восприятия предметов, сюжета, замысла.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Практический прием: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Используется на занятиях и такой приём, как практический. Изготовление поделки, составление композиции в присутствии детей и рассказывание вслух. Тем самым, поощряется желание «думать вслух», то есть мастерить и проговаривать действия.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того чтобы детские работы были интересными, качественными, имели эстетичный вид, необходимо стимулировать творческую активность детей, обеспечить ребёнку максимальную самостоятельность в деятельности не давать прямых инструкций, создавать условия для проявления собственной фантазии.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04D5" w:rsidRPr="00483D43" w:rsidRDefault="007104D5" w:rsidP="007104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Этапы работы.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Весь образовательный цикл делится на 5 этапов.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этап – подготовительный (подбор литературы, составление конспектов занятий, сбор различного материала для поделок и т. д.).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этап - знакомство со свойствами материалов.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этап - обучение приемам изготовления.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этап - изготовление поделок.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 этап – выставки детских работ.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Основной формой работы являются занятия с группой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Индивидуальный подход осуществляется непосредственно в процессе проведения занятий, по необходимости, для решения конкретных задач.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Условия и материалы для реализации программы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Занятия с детьми проводятся по следующей схеме: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Начало занятия – сюрпризный момент, сказочный сюжет или какая либо мотивация создания работы. Загадываются загадки, читаются стихи, проводятся беседы.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Рассказ, который сопровождается показом материала. Дети исследуют форму, обращают внимание на цвет, структуру.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Демонстрация образцов, панно, аппликации, композиции, их анализ.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Объяснение приёмов создания, Важно побудить детей к высказыванию предложений о последовательности выполнения задания, отметить особенности работы с данным материалом.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Пальчиковая гимнастика, разминка рук.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Самостоятельное изготовление поделки.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Анализ готовых поделок своих и товарищей.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Уборка рабочих мест, инструментов, оставшегося материала.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126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Материалы:</w:t>
      </w:r>
      <w:r w:rsidRPr="004A12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Бумаги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разных видов: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 белый и цветной, бумага акварельная, ватман, альбомы, писчая бумага, папирусная бумага, бумажные салфетки, гофрированная бумага, бумага цветная, бумага двухсторонняя, журн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альная бумага, газетная бумага 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т.д.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кань,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вата, ватные диски, ватные палочки,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свеча.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</w:t>
      </w:r>
      <w:r w:rsidRPr="00150EC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риродный материал: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семена растений, семена арбуза, дыни и др., сухие листья, сухие цветы, желуди, каштаны, шишки разных деревьев, веточки, мох, перья, галька и т.д.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крупы, мука, соль, фигурные макаронные изделия,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глина,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тесто соленое, тесто цветное,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025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Бросовый материал: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коробки, спички, пластиковые бутылочки, крышечки разных размеров и 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материалов, скорлупки от киндер яиц, пробки, баночки от йогуртов, разовая посуда, коктейльные трубочки, бусы, скорлупа яиц и т.д.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фольга,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нитки: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мулине, джутовая, ирис и др.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краски: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гуашь, акварельные краски, акриловые краски,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карандаши простые, цветные,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фломастеры, маркеры, печати, восковые мелки, пастель, уголь, </w:t>
      </w:r>
      <w:proofErr w:type="spellStart"/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гелевые</w:t>
      </w:r>
      <w:proofErr w:type="spellEnd"/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ручки и т.д.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ножницы,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клеёнка,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клей: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клей-карандаш, канцелярский клей, клей ПВА, клейстер,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кисти: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беличьи № 1, 3, 5, 9, щетина № 3, 5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стеки,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влажные салфетки,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непроливайки,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шаблоны.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Способы работы: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1.Отрезание или обрывание полосок или кусочков от листа бумаги.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2.Вырезание по контуру предметов и комбинирование из них композиций.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3.Наклеивание комочков бумаги на плоскостное изображение.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4.Скатывание бумажных салфеток в комочки и наклеивание их на изображение.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5.Наклеивание ниток и ткани на изображение.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6.Скатывание ватных шариков и наклеивание их на изображение.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7.Наклеивание ватных дисков на изображение.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Наклеивание сухих листьев на плоскостное изображение.</w:t>
      </w:r>
    </w:p>
    <w:p w:rsidR="007104D5" w:rsidRPr="00525124" w:rsidRDefault="007104D5" w:rsidP="00710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Скрепление различных деталей.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наматывание ниток на основу.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 Моделирование из природного материала: скорлупы, семечек, гороха, фасоли, крупы, веточек, камешков.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12.Комбинирование природных материалов с различными другими материалами.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13.Изучение нетрадиционных способов рисования.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14.Лепка предметов из теста и их закрашивание.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15.Изучение приемов работы с бумагой.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16.Барельеф.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 с педагогами предусматривает: беседы, консультации и советы по изготовлению той или иной поделки, семинары, практикумы, мастер-классы.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 с родителями предполагает: папки раскладушки, информационные стенды, индивидуальные консультации, мастер - классы, анкетирование, родительские встречи, семинары - практикумы.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48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Планируемый результат.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3B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Старшая и средня</w:t>
      </w:r>
      <w:r w:rsidRPr="00483D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 группы.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Познакомятся с различными материалами и их свойствами.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Освоят навыки работы с разнообразными материалами, ножницами, клеем.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Научатся некоторым приемам преобразования материалов.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Научатся видеть необычное в обычных предметах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Разовьют мелкую моторику рук.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Старшая и подготовительная группы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Овладеют различными приемами преобразования материалов.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Освоят обобщенные способы работы.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познавательные, конструктивные способности.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интерес к результату и качеству поделки.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ется поисковая-исследовательская деятельность.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Освоят умение анализировать поделку.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Сформируется положительное отношение к труду(как своему, так и других).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ются конструктивные, познавательные, творческие и художественные способности.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Формы подведения итогов реализации данной программы являются: выставки, открытые мероприятия, участие в смотрах, конкурсах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етского сада</w:t>
      </w:r>
      <w:r w:rsidRPr="00483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53BF4" w:rsidRDefault="00253BF4" w:rsidP="00253BF4">
      <w:pPr>
        <w:shd w:val="clear" w:color="auto" w:fill="FFFFFF"/>
        <w:spacing w:after="150" w:line="240" w:lineRule="auto"/>
        <w:ind w:left="-709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3BF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10630" cy="3695305"/>
            <wp:effectExtent l="0" t="0" r="0" b="635"/>
            <wp:docPr id="1" name="Рисунок 1" descr="C:\Users\dns-portner\Desktop\кружок\20200505_1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-portner\Desktop\кружок\20200505_114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21" cy="369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F4" w:rsidRDefault="00253BF4" w:rsidP="007104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3BF4" w:rsidRDefault="00253BF4" w:rsidP="007104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3BF4" w:rsidRDefault="00253BF4" w:rsidP="00253BF4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3BF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949" cy="8743950"/>
            <wp:effectExtent l="0" t="0" r="3810" b="0"/>
            <wp:docPr id="2" name="Рисунок 2" descr="C:\Users\dns-portner\Desktop\кружок\20200505_13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-portner\Desktop\кружок\20200505_13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43" cy="874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F4" w:rsidRDefault="00253BF4" w:rsidP="00253BF4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532F" w:rsidRPr="0035532F" w:rsidRDefault="0035532F" w:rsidP="0020751D">
      <w:pPr>
        <w:spacing w:after="20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751D" w:rsidRDefault="0020751D" w:rsidP="003553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751D" w:rsidRDefault="0020751D" w:rsidP="003553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751D" w:rsidRDefault="0020751D" w:rsidP="003553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751D" w:rsidRDefault="0020751D" w:rsidP="003553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751D" w:rsidRDefault="0020751D" w:rsidP="003553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751D" w:rsidRDefault="0020751D" w:rsidP="003553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532F" w:rsidRPr="0035532F" w:rsidRDefault="0035532F" w:rsidP="003553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5532F">
        <w:rPr>
          <w:rFonts w:ascii="Times New Roman" w:eastAsia="Calibri" w:hAnsi="Times New Roman" w:cs="Times New Roman"/>
          <w:b/>
          <w:sz w:val="24"/>
          <w:szCs w:val="24"/>
        </w:rPr>
        <w:t xml:space="preserve">ПЕРСПЕКТИВНЫЙ ПЛАН РАБОТЫ КРУЖКА «ХУДОЖЕСВЕННОЕ ТВОРЧЕСТВО» ЗА </w:t>
      </w:r>
      <w:r>
        <w:rPr>
          <w:rFonts w:ascii="Times New Roman" w:eastAsia="Calibri" w:hAnsi="Times New Roman" w:cs="Times New Roman"/>
          <w:b/>
          <w:sz w:val="24"/>
          <w:szCs w:val="24"/>
        </w:rPr>
        <w:t>2020-2021</w:t>
      </w:r>
      <w:r w:rsidRPr="0035532F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532F" w:rsidRDefault="0035532F" w:rsidP="0035532F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5532F" w:rsidRDefault="0035532F" w:rsidP="0035532F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5532F" w:rsidRDefault="0035532F" w:rsidP="0035532F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5532F" w:rsidRDefault="0035532F" w:rsidP="0035532F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5532F" w:rsidRDefault="0035532F" w:rsidP="0035532F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5532F" w:rsidRDefault="0035532F" w:rsidP="0035532F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5532F" w:rsidRPr="0035532F" w:rsidRDefault="0035532F" w:rsidP="0035532F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5532F">
        <w:rPr>
          <w:rFonts w:ascii="Times New Roman" w:eastAsia="Calibri" w:hAnsi="Times New Roman" w:cs="Times New Roman"/>
          <w:sz w:val="24"/>
          <w:szCs w:val="24"/>
        </w:rPr>
        <w:t>Воспитатель: Баян М.С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532F" w:rsidRDefault="0035532F" w:rsidP="003553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751D" w:rsidRDefault="0020751D" w:rsidP="003553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532F" w:rsidRDefault="0035532F" w:rsidP="003553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3553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Перспективный план работы кружка </w:t>
      </w:r>
    </w:p>
    <w:p w:rsidR="0035532F" w:rsidRPr="0035532F" w:rsidRDefault="0035532F" w:rsidP="003553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«Художественное творчество» в старшей группе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Составила: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воспитатель Баян М.С.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Развитие творческих способностей у детей старшего дошкольного возраста.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Задачи кружка</w:t>
      </w:r>
      <w:r w:rsidRPr="0035532F">
        <w:rPr>
          <w:rFonts w:ascii="Times New Roman" w:eastAsia="Calibri" w:hAnsi="Times New Roman" w:cs="Times New Roman"/>
          <w:sz w:val="28"/>
          <w:szCs w:val="28"/>
        </w:rPr>
        <w:t>: познакомить детей с нетрадиционной техникой рисования, аппликацией, лепки, конструирования (оттиск печатью; рисование кистью и красками (гуашевыми); обрывной аппликацией; рельефная лепка; конструирование из природного материала; конструирование из бумаги); познакомить с техникой выполнения изделий из соленого теста; сформировать интерес к выполнению творческих работ разными материалами и способами; закрепить знания у детей материалов, которыми можно работать и уметь ими правильно пользоваться.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Сентябрь</w:t>
      </w:r>
    </w:p>
    <w:p w:rsidR="0035532F" w:rsidRPr="0035532F" w:rsidRDefault="0035532F" w:rsidP="0035532F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Идея: печатаем листьями по бумаге.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учить детей рисовать узоры при помощи использовании в качестве штампа разных листьев.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гуашь, акварель, клей ПВА, кусочек поролона, а также листья разных деревьев, кисть, карандаш, бумага.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130.</w:t>
      </w:r>
    </w:p>
    <w:p w:rsidR="0035532F" w:rsidRPr="0035532F" w:rsidRDefault="0035532F" w:rsidP="0035532F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Нарядная кукла из трав.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учить детей из засушенных трав переплетать нарядную куклу.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засушенные травы, веревочки, ножницы.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86.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Октябрь</w:t>
      </w:r>
    </w:p>
    <w:p w:rsidR="0035532F" w:rsidRPr="0035532F" w:rsidRDefault="0035532F" w:rsidP="0035532F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Игрушки из руки.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5532F">
        <w:rPr>
          <w:rFonts w:ascii="Times New Roman" w:eastAsia="Calibri" w:hAnsi="Times New Roman" w:cs="Times New Roman"/>
          <w:sz w:val="28"/>
          <w:szCs w:val="28"/>
        </w:rPr>
        <w:t>активизировать фантазию детей, развивать их воображения, самостоятельности, творческих способностей.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цветная бумага, карандаш, ножницы, клей.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Простые поделки из бумаги и пластилина Е. Г. Лебедева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20</w:t>
      </w:r>
    </w:p>
    <w:p w:rsidR="0035532F" w:rsidRPr="0035532F" w:rsidRDefault="0035532F" w:rsidP="0035532F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Панно из цветной бумаги «Корзина с фруктами».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Закрепить знания у детей материалов, которыми можно работать и уметь ими правильно пользоваться.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цветная бумага, ножницы, клей ПВА, деревянная рамка.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 xml:space="preserve">Источник: 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Увлекательные поделки из необычных вещей.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Жадько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Е.Г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35.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Ноябрь</w:t>
      </w:r>
    </w:p>
    <w:p w:rsidR="0035532F" w:rsidRPr="0035532F" w:rsidRDefault="0035532F" w:rsidP="0035532F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Чудесные превращения «Лебедь». 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>развивать у детей зрительный контроль за движениями рук, координацию движений.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одноразовые ложки (большая и две маленьких), трубочка для коктейля, пластилин, гофрированная бумага (черная, белая, красная), клей ПВА, ножницы, глазки для поделок.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Дошкольное образование 2016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126.</w:t>
      </w:r>
    </w:p>
    <w:p w:rsidR="0035532F" w:rsidRPr="0035532F" w:rsidRDefault="0035532F" w:rsidP="0035532F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Рисование ладошками «Бабочка», «Солнышко или цветочек», «Пальма».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учить детей рисовать ладошками почувствовать краски, их характер и настроение.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тонированная белая бумага, гуашевые краски, кисти, ветошь (для вытирания рук).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: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135.</w:t>
      </w:r>
    </w:p>
    <w:p w:rsidR="0035532F" w:rsidRPr="0035532F" w:rsidRDefault="0035532F" w:rsidP="0035532F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Pr="0035532F">
        <w:rPr>
          <w:rFonts w:ascii="Times New Roman" w:eastAsia="Calibri" w:hAnsi="Times New Roman" w:cs="Times New Roman"/>
          <w:sz w:val="28"/>
          <w:szCs w:val="28"/>
        </w:rPr>
        <w:t>: Идея: удивительные кляксы.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учить детей рисовать предметы и несложные сюжеты по представлению.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лист белой бумаги, кисти, чернила или акварельные краски, карандаши, фломастеры.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141.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 xml:space="preserve">     4. 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Идея: печатаем по трафарету.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учить детей печатать рисунок через трафарет.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поролоновый тампон, нож, краска, бумага для рисования, картон.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131.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 xml:space="preserve">Декабрь </w:t>
      </w:r>
    </w:p>
    <w:p w:rsidR="0035532F" w:rsidRPr="0035532F" w:rsidRDefault="0035532F" w:rsidP="0035532F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 «Снеговик».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5532F">
        <w:rPr>
          <w:rFonts w:ascii="Times New Roman" w:eastAsia="Calibri" w:hAnsi="Times New Roman" w:cs="Times New Roman"/>
          <w:sz w:val="28"/>
          <w:szCs w:val="28"/>
        </w:rPr>
        <w:t>развивать у детей эстетическое восприятие, образные представления, вызывать у детей чувство радости от красиво выполненных работ.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перегоревшая лампочка, кусочек ткани фиолетового цвета, зеленая и красная нити мулине, вата, клей ПВА, кисточка, гуашь, розовый мелок, фломастеры.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Увлекательные поделки из необычных вещей. Е. Г.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Жадькостр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59.</w:t>
      </w:r>
    </w:p>
    <w:p w:rsidR="0035532F" w:rsidRPr="0035532F" w:rsidRDefault="0035532F" w:rsidP="0035532F">
      <w:pPr>
        <w:pStyle w:val="a3"/>
        <w:numPr>
          <w:ilvl w:val="0"/>
          <w:numId w:val="4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«Дед Мороз».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развивать фантазию и творчество детей, научить создавать сказочный образ.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перегоревшая лампочка, кусочек ткани красного цвета, капроновая белая нить, вата, клей ПВА, кисточка, гуашь.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Увлекательные поделки из необычных вещей. Е. Г.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Жадькостр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55.</w:t>
      </w:r>
    </w:p>
    <w:p w:rsidR="0035532F" w:rsidRPr="0035532F" w:rsidRDefault="0035532F" w:rsidP="0035532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5532F" w:rsidRPr="0035532F" w:rsidRDefault="0035532F" w:rsidP="0035532F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«Снегурочка».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учить сделать фигуру человека, передавая форму частей, их расположение, относительную величину. Подводить детей к передаче образа Снегурочки.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перегоревшая лампочка, пластилин, клей ПВА, кисточка, гуашь, капроновая нить.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Увлекательные поделки из необычных вещей. Е. Г.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Жадькостр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61.</w:t>
      </w:r>
    </w:p>
    <w:p w:rsidR="0035532F" w:rsidRPr="0035532F" w:rsidRDefault="0035532F" w:rsidP="0035532F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Елочная подвеска «Клубничка».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развитие навыка складывать елочную подвеску способом оригами.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цветная или белая бумага, ножницы.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100 праздничных моделей оригами Т. Б. Сержантов астр 103</w:t>
      </w:r>
    </w:p>
    <w:p w:rsidR="0035532F" w:rsidRPr="0035532F" w:rsidRDefault="0035532F" w:rsidP="0035532F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Arial Black" w:eastAsia="Calibri" w:hAnsi="Arial Black" w:cs="Times New Roman"/>
          <w:sz w:val="24"/>
          <w:szCs w:val="24"/>
        </w:rPr>
        <w:t>ЯНВАРЬ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1 .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«Фабрика игрушек».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углубить умения и навыки, полученные на занятиях по изобразительному искусству и труду, но в первую очередь приобщать детей к совместной работе, учить их взаимодействию.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</w:t>
      </w:r>
      <w:r w:rsidRPr="0035532F">
        <w:rPr>
          <w:rFonts w:ascii="Times New Roman" w:eastAsia="Calibri" w:hAnsi="Times New Roman" w:cs="Times New Roman"/>
          <w:sz w:val="28"/>
          <w:szCs w:val="28"/>
        </w:rPr>
        <w:t>: цветная или белая бумага, ножницы, клей.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: Коллективное творчество дошкольников Т. С. Комарова, А. И. Савенков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46.</w:t>
      </w:r>
    </w:p>
    <w:p w:rsidR="0035532F" w:rsidRPr="0035532F" w:rsidRDefault="0035532F" w:rsidP="0035532F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Идея: объемный коллаж «Щенок из ботинок».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Обогащать опыт ребенка, развивать фантазии и творческие способности.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старый ботинок, куски кожи (под цвет ботинка и красный), пряжа, пуговицы, иголка, нитки, клейкая цветная пленка, сапожная щетка, булавки, проволока, нож, шило.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 xml:space="preserve"> 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187.</w:t>
      </w:r>
    </w:p>
    <w:p w:rsidR="0035532F" w:rsidRPr="0035532F" w:rsidRDefault="0035532F" w:rsidP="0035532F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Простые поделки из бумаги «Паучок».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активизировать фантазию детей, развивать их воображения, самостоятельности, творческих способностей.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фольга (обертки от конфет, шоколада), ножницы.</w:t>
      </w: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Простые поделки из бумаги и пластилина Е. Г. Лебедева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28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Arial Black" w:eastAsia="Calibri" w:hAnsi="Arial Black" w:cs="Times New Roman"/>
          <w:sz w:val="28"/>
          <w:szCs w:val="28"/>
        </w:rPr>
        <w:t xml:space="preserve">Февраль 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1 .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Простые поделки из бумаги «Зайчик из салфетки».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активизировать фантазию детей, развивать их воображения, самостоятельности, творческих способностей.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плотный лист белой бумаги, белые бумажные салфетки, цветная бумага, ножницы, клей, карандаш.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Простые поделки из бумаги и пластилина Е. Г. Лебедева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64.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2 .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Игра воображения.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развивать абстрактное мышление, заставляющую в отпечатке увидеть знакомый образ. Развитие моторики руки ребенка.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тонированная или белая бумага, гуашевые краски, кисти, ветошь (для вытирания рук).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137.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3 .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Яхта из треугольника на открытку.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закрепить знания у детей материалов, которыми можно работать и уметь ими правильно пользоваться.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цветная или белая бумага, ножницы, клей.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100 праздничных моделей оригами Т. Б. Сержантов астр 11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Arial Black" w:eastAsia="Calibri" w:hAnsi="Arial Black" w:cs="Times New Roman"/>
          <w:sz w:val="24"/>
          <w:szCs w:val="24"/>
        </w:rPr>
        <w:t>Март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1 .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Открытка и букетик для мамы.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Развитие у детей творческих способностей и совершенствование мелкой пальцевой моторики. 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цветной картон, цветная бумага, ножницы, клей.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Аппликация Учебно-наглядные материалы по обучению детей среднего дошкольного возраста. Максимова Н. М, Колобова Т. Г.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62.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2 .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«Тюльпаны» (оригами)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Развитие навыка складывать тюльпан способом оригами.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цветная бумага, ножницы.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Аппликация Учебно-наглядные материалы по обучению детей среднего дошкольного возраста. Максимова Н. М, Колобова Т. Г.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64.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3 .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Котенок.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активизировать фантазию детей, развивать их воображения и мелкую моторику руки.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цветная бумага, фломастеры (цветные карандаши), клей.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Простые поделки из бумаги и пластилина Е. Г. Лебедева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47.  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4 .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Рисунки из круп и зерен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Ознакомление детей с новой нетрадиционной техники рисования (с помощью различных круп).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тонированный картон или лист бумаги, клей ПВА, крупы и зерна, краски, кисти, пластилин, стека.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145.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Pr="0035532F" w:rsidRDefault="0035532F" w:rsidP="0035532F">
      <w:pPr>
        <w:spacing w:after="200" w:line="276" w:lineRule="auto"/>
        <w:rPr>
          <w:rFonts w:ascii="Arial Black" w:eastAsia="Calibri" w:hAnsi="Arial Black" w:cs="Times New Roman"/>
          <w:sz w:val="28"/>
          <w:szCs w:val="28"/>
        </w:rPr>
      </w:pPr>
      <w:r w:rsidRPr="0035532F">
        <w:rPr>
          <w:rFonts w:ascii="Arial Black" w:eastAsia="Calibri" w:hAnsi="Arial Black" w:cs="Times New Roman"/>
          <w:sz w:val="28"/>
          <w:szCs w:val="28"/>
        </w:rPr>
        <w:t xml:space="preserve">Апрель 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1 .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Игрушки из спичечных коробков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Обогащать опыт ребенка, развивать фантазии и творческие способности.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коробки спичек, цветной картон, цветная бумага, белая бумага, ножницы, клей.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101.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2 .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Игрушки из поролоновых губок для мытья посуды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Формирование навыка работать с шаблонами, пользоваться с ножницами соблюдая правила безопасности.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поролоновые губки, ножницы, веревки, клей, цветной картон.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101.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3 .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Осьминожка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активизировать фантазию детей, развивать их воображения, самостоятельности, творческих способностей и мелкую моторику руки ребенка.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цветная бумага, клей, ножницы.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Простые поделки из бумаги и пластилина Е. Г. Лебедева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25.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4 .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Шкатулка идей «Лягушонок».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развивать творческий интерес, расширить знания о композиции изображения; обогащение технических приемов работы.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шнурок, контейнер от киндер-сюрприза зеленого цвета, цветная бумага, клей ПВА.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Увлекательные поделки из необычных вещей. Е. Г.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Жадькостр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211.</w:t>
      </w:r>
    </w:p>
    <w:p w:rsidR="0035532F" w:rsidRPr="0035532F" w:rsidRDefault="0035532F" w:rsidP="0035532F">
      <w:pPr>
        <w:spacing w:after="200" w:line="276" w:lineRule="auto"/>
        <w:rPr>
          <w:rFonts w:ascii="Arial Black" w:eastAsia="Calibri" w:hAnsi="Arial Black" w:cs="Times New Roman"/>
          <w:sz w:val="28"/>
          <w:szCs w:val="28"/>
        </w:rPr>
      </w:pPr>
      <w:r w:rsidRPr="0035532F">
        <w:rPr>
          <w:rFonts w:ascii="Arial Black" w:eastAsia="Calibri" w:hAnsi="Arial Black" w:cs="Times New Roman"/>
          <w:sz w:val="28"/>
          <w:szCs w:val="28"/>
        </w:rPr>
        <w:t xml:space="preserve">Май 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1 .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Моделирование из бумаги и картона. Идея: флюгер.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Закрепить знания у детей материалов, которыми можно работать и уметь ими правильно пользоваться.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соломка для коктейля, клей, бусина, цветная бумага, ножницы, булавка.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167.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2 .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Идея: воронята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Закрепить знания детей, активизировать фантазию и умение.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плотный картон черного, красного и белого цвета, две деревянные прищепки, дырокол, кусочек красной пряжи, клей.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170.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3 . </w:t>
      </w:r>
      <w:r w:rsidRPr="0035532F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Театр из овощей и фруктов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Знакомить детей после некоторой обработки овощи и фрукты превращаются в забавные игрушки-персонажи настольного кукольного театра.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овощи и фрукты, ткани, бумаги, крахмальный клей, спичка или зубочистка, подставки-цилиндра.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t>Источник:</w:t>
      </w: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Коллекция идей Р.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Кудейкостр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 88.</w:t>
      </w:r>
    </w:p>
    <w:p w:rsidR="0035532F" w:rsidRPr="0035532F" w:rsidRDefault="0035532F" w:rsidP="0035532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ИСПОЛЬЗОВАННАЯ ЛИТЕРАТУРА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>Коллективное творчество дошкольников Т.С. Комарова, А.И. Савенков</w:t>
      </w: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Коллекция идей Р.А.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Туфкрео</w:t>
      </w:r>
      <w:proofErr w:type="spellEnd"/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, М.В.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Кудейко</w:t>
      </w:r>
      <w:proofErr w:type="spellEnd"/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Шляпы из бумаги. Моделирование из бумаги в детском саду Н.Г.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Мейстер</w:t>
      </w:r>
      <w:proofErr w:type="spellEnd"/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532F">
        <w:rPr>
          <w:rFonts w:ascii="Times New Roman" w:eastAsia="Calibri" w:hAnsi="Times New Roman" w:cs="Times New Roman"/>
          <w:sz w:val="28"/>
          <w:szCs w:val="28"/>
        </w:rPr>
        <w:t xml:space="preserve">Увлекательные поделки из необычных вещей Е.Г. </w:t>
      </w:r>
      <w:proofErr w:type="spellStart"/>
      <w:r w:rsidRPr="0035532F">
        <w:rPr>
          <w:rFonts w:ascii="Times New Roman" w:eastAsia="Calibri" w:hAnsi="Times New Roman" w:cs="Times New Roman"/>
          <w:sz w:val="28"/>
          <w:szCs w:val="28"/>
        </w:rPr>
        <w:t>Жадько</w:t>
      </w:r>
      <w:proofErr w:type="spellEnd"/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874406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7440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29050"/>
            <wp:effectExtent l="0" t="0" r="3175" b="0"/>
            <wp:docPr id="4" name="Рисунок 4" descr="C:\Users\dns-portner\Desktop\мамина\кружок чурук\IMG_20170515_17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-portner\Desktop\мамина\кружок чурук\IMG_20170515_174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06" w:rsidRDefault="00874406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7440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1950"/>
            <wp:effectExtent l="0" t="0" r="3175" b="0"/>
            <wp:docPr id="5" name="Рисунок 5" descr="C:\Users\dns-portner\Desktop\мамина\кружок чурук\IMG_20170511_09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-portner\Desktop\мамина\кружок чурук\IMG_20170511_094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06" w:rsidRPr="0035532F" w:rsidRDefault="00874406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P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32F" w:rsidRDefault="0035532F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74406" w:rsidRDefault="00874406" w:rsidP="0035532F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7440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2686050"/>
            <wp:effectExtent l="0" t="0" r="0" b="0"/>
            <wp:docPr id="6" name="Рисунок 6" descr="C:\Users\dns-portner\Desktop\мамина\Кружок по худ. творчестве\кружок чуруктары\IMG_20160314_17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-portner\Desktop\мамина\Кружок по худ. творчестве\кружок чуруктары\IMG_20160314_1703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40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155" cy="2665730"/>
            <wp:effectExtent l="0" t="0" r="0" b="1270"/>
            <wp:docPr id="7" name="Рисунок 7" descr="C:\Users\dns-portner\Desktop\мамина\Кружок по худ. творчестве\кружок чуруктары\IMG_20160523_09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-portner\Desktop\мамина\Кружок по худ. творчестве\кружок чуруктары\IMG_20160523_090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68" cy="26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06" w:rsidRPr="0035532F" w:rsidRDefault="00874406" w:rsidP="003553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7440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2990850"/>
            <wp:effectExtent l="0" t="0" r="0" b="0"/>
            <wp:docPr id="8" name="Рисунок 8" descr="C:\Users\dns-portner\Desktop\мамина\Кружок по худ. творчестве\кружок чуруктары\IMG_20160523_09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-portner\Desktop\мамина\Кружок по худ. творчестве\кружок чуруктары\IMG_20160523_090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033" b="16837"/>
                    <a:stretch/>
                  </pic:blipFill>
                  <pic:spPr bwMode="auto">
                    <a:xfrm>
                      <a:off x="0" y="0"/>
                      <a:ext cx="5354436" cy="299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3BF4" w:rsidRDefault="00253BF4" w:rsidP="00253BF4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04D5" w:rsidRPr="006B311D" w:rsidRDefault="00874406" w:rsidP="006B311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440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76525" cy="2838450"/>
            <wp:effectExtent l="0" t="0" r="9525" b="0"/>
            <wp:docPr id="9" name="Рисунок 9" descr="C:\Users\dns-portner\Desktop\мамина\Кружок по худ. творчестве\кружок чуруктары\IMG_20160523_09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-portner\Desktop\мамина\Кружок по худ. творчестве\кружок чуруктары\IMG_20160523_090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42" t="1507" r="28480" b="-1507"/>
                    <a:stretch/>
                  </pic:blipFill>
                  <pic:spPr bwMode="auto">
                    <a:xfrm>
                      <a:off x="0" y="0"/>
                      <a:ext cx="2677025" cy="2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7440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89555" cy="2836518"/>
            <wp:effectExtent l="0" t="0" r="0" b="2540"/>
            <wp:docPr id="10" name="Рисунок 10" descr="C:\Users\dns-portner\Desktop\мамина\Кружок по худ. творчестве\кружок чуруктары\IMG_20160523_0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-portner\Desktop\мамина\Кружок по худ. творчестве\кружок чуруктары\IMG_20160523_09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81" t="9108" r="6831" b="10550"/>
                    <a:stretch/>
                  </pic:blipFill>
                  <pic:spPr bwMode="auto">
                    <a:xfrm>
                      <a:off x="0" y="0"/>
                      <a:ext cx="2799932" cy="284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104D5" w:rsidRPr="006B311D" w:rsidSect="004A0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F5903"/>
    <w:multiLevelType w:val="hybridMultilevel"/>
    <w:tmpl w:val="E0C69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86B5A"/>
    <w:multiLevelType w:val="hybridMultilevel"/>
    <w:tmpl w:val="EC0E7822"/>
    <w:lvl w:ilvl="0" w:tplc="A99668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2517D6"/>
    <w:multiLevelType w:val="hybridMultilevel"/>
    <w:tmpl w:val="6A12C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8225E3"/>
    <w:multiLevelType w:val="hybridMultilevel"/>
    <w:tmpl w:val="B9B4A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737A"/>
    <w:rsid w:val="00040F72"/>
    <w:rsid w:val="0020751D"/>
    <w:rsid w:val="00253BF4"/>
    <w:rsid w:val="00275925"/>
    <w:rsid w:val="002F737A"/>
    <w:rsid w:val="0035532F"/>
    <w:rsid w:val="004A0378"/>
    <w:rsid w:val="006B311D"/>
    <w:rsid w:val="007104D5"/>
    <w:rsid w:val="00874406"/>
    <w:rsid w:val="00A60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53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3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22</Pages>
  <Words>4043</Words>
  <Characters>23049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dns-portner</dc:creator>
  <cp:keywords/>
  <dc:description/>
  <cp:lastModifiedBy>СанчааДунзаа</cp:lastModifiedBy>
  <cp:revision>11</cp:revision>
  <dcterms:created xsi:type="dcterms:W3CDTF">2020-12-18T07:31:00Z</dcterms:created>
  <dcterms:modified xsi:type="dcterms:W3CDTF">2020-12-18T08:22:00Z</dcterms:modified>
</cp:coreProperties>
</file>