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E2" w:rsidRPr="00DA5A17" w:rsidRDefault="00DA5A17" w:rsidP="00DA5A17">
      <w:pPr>
        <w:spacing w:after="0"/>
        <w:contextualSpacing/>
        <w:rPr>
          <w:rFonts w:ascii="Times New Roman" w:hAnsi="Times New Roman" w:cs="Times New Roman"/>
          <w:sz w:val="28"/>
        </w:rPr>
      </w:pPr>
      <w:r w:rsidRPr="001E0C15">
        <w:rPr>
          <w:rFonts w:ascii="Times New Roman" w:hAnsi="Times New Roman" w:cs="Times New Roman"/>
          <w:b/>
          <w:sz w:val="28"/>
        </w:rPr>
        <w:t>Тема:</w:t>
      </w:r>
      <w:r w:rsidRPr="00DA5A17">
        <w:rPr>
          <w:rFonts w:ascii="Times New Roman" w:hAnsi="Times New Roman" w:cs="Times New Roman"/>
          <w:sz w:val="28"/>
        </w:rPr>
        <w:t xml:space="preserve"> «Весёлое путешествие».</w:t>
      </w:r>
    </w:p>
    <w:p w:rsidR="000769E2" w:rsidRPr="000769E2" w:rsidRDefault="000769E2" w:rsidP="00DA5A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увлекательной форме путешествия повторить и обобщить знания детей по темам, пройденным за учебный год.</w:t>
      </w:r>
    </w:p>
    <w:p w:rsidR="000769E2" w:rsidRPr="000769E2" w:rsidRDefault="000769E2" w:rsidP="00DA5A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0769E2" w:rsidRPr="000769E2" w:rsidRDefault="000769E2" w:rsidP="00DA5A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</w:p>
    <w:p w:rsidR="000769E2" w:rsidRPr="000769E2" w:rsidRDefault="000769E2" w:rsidP="00DA5A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умения обобщать, классифицировать;</w:t>
      </w:r>
    </w:p>
    <w:p w:rsidR="000769E2" w:rsidRPr="000769E2" w:rsidRDefault="000769E2" w:rsidP="00DA5A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умени</w:t>
      </w:r>
      <w:r w:rsidR="00DA5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детей использовать </w:t>
      </w: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антонимы;</w:t>
      </w:r>
    </w:p>
    <w:p w:rsidR="000769E2" w:rsidRPr="000769E2" w:rsidRDefault="000769E2" w:rsidP="00DA5A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обогащать словарный запас через участие в словесно-речевых играх;</w:t>
      </w:r>
    </w:p>
    <w:p w:rsidR="000769E2" w:rsidRPr="000769E2" w:rsidRDefault="000769E2" w:rsidP="00DA5A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сотрудничества на занятии.</w:t>
      </w:r>
    </w:p>
    <w:p w:rsidR="000769E2" w:rsidRPr="000769E2" w:rsidRDefault="000769E2" w:rsidP="00DA5A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Развивающие:</w:t>
      </w:r>
    </w:p>
    <w:p w:rsidR="000769E2" w:rsidRPr="000769E2" w:rsidRDefault="000769E2" w:rsidP="00DA5A1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зрительное и слуховое восприятие;</w:t>
      </w:r>
    </w:p>
    <w:p w:rsidR="000769E2" w:rsidRPr="000769E2" w:rsidRDefault="000769E2" w:rsidP="00DA5A1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познавательных интересов, мыслительных операций, воображения в процессе отгадывания загадок;</w:t>
      </w:r>
    </w:p>
    <w:p w:rsidR="000769E2" w:rsidRPr="000769E2" w:rsidRDefault="000769E2" w:rsidP="00DA5A1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добиваться полных ответов на вопросы;</w:t>
      </w:r>
    </w:p>
    <w:p w:rsidR="00DA5A17" w:rsidRDefault="000769E2" w:rsidP="00DA5A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</w:t>
      </w: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769E2" w:rsidRDefault="000769E2" w:rsidP="00DA5A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самостоятельность, активность, целеустремлённость, культуру общения, чувство коллективизма и взаимопомощи.</w:t>
      </w:r>
    </w:p>
    <w:p w:rsidR="00DA5A17" w:rsidRPr="00DA5A17" w:rsidRDefault="00DA5A17" w:rsidP="00DA5A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бережное отношение друг к другу во время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69E2" w:rsidRDefault="000769E2" w:rsidP="00DA5A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  <w:r w:rsidRPr="000769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приёмы:</w:t>
      </w:r>
      <w:r w:rsidRP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словесный, наглядный, практический, игровой.</w:t>
      </w:r>
    </w:p>
    <w:p w:rsidR="000769E2" w:rsidRPr="000769E2" w:rsidRDefault="00042988" w:rsidP="00DA5A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Наглядные и раздаточные </w:t>
      </w:r>
      <w:r w:rsid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07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DA5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письмо, конверт, </w:t>
      </w:r>
      <w:r w:rsidR="00DA5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волшебный сундучок,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солнышко, магнитные кружочки, мольберт, свисток, предметные картинки, ТСО.</w:t>
      </w:r>
      <w:proofErr w:type="gramEnd"/>
    </w:p>
    <w:p w:rsidR="008C4066" w:rsidRDefault="000769E2" w:rsidP="00DA5A1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69E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коммуникативная, познание, игровая, восприятие художественной литературы, физическое развитие, художественно-эстетическое развитие.</w:t>
      </w:r>
    </w:p>
    <w:p w:rsidR="000769E2" w:rsidRDefault="000769E2" w:rsidP="00DA5A1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02DB4">
        <w:rPr>
          <w:rFonts w:ascii="Times New Roman" w:hAnsi="Times New Roman" w:cs="Times New Roman"/>
          <w:b/>
          <w:sz w:val="28"/>
          <w:szCs w:val="28"/>
        </w:rPr>
        <w:t>Ведущая область:</w:t>
      </w:r>
      <w:r>
        <w:rPr>
          <w:rFonts w:ascii="Times New Roman" w:hAnsi="Times New Roman" w:cs="Times New Roman"/>
          <w:sz w:val="28"/>
          <w:szCs w:val="28"/>
        </w:rPr>
        <w:t xml:space="preserve"> коммуникация.</w:t>
      </w:r>
    </w:p>
    <w:p w:rsidR="000769E2" w:rsidRPr="000769E2" w:rsidRDefault="000769E2" w:rsidP="00DA5A1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E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A3A11" w:rsidRDefault="000769E2" w:rsidP="005A3A1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E2">
        <w:rPr>
          <w:rFonts w:ascii="Times New Roman" w:hAnsi="Times New Roman" w:cs="Times New Roman"/>
          <w:b/>
          <w:sz w:val="28"/>
          <w:szCs w:val="28"/>
        </w:rPr>
        <w:t>Организационная часть.</w:t>
      </w:r>
    </w:p>
    <w:p w:rsidR="005A3A11" w:rsidRDefault="005A3A11" w:rsidP="005A3A1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A11">
        <w:rPr>
          <w:rFonts w:ascii="Times New Roman" w:hAnsi="Times New Roman" w:cs="Times New Roman"/>
          <w:sz w:val="28"/>
          <w:szCs w:val="28"/>
        </w:rPr>
        <w:t>- Ребята, посмотрите, что это такое? (письмо).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A11">
        <w:rPr>
          <w:rFonts w:ascii="Times New Roman" w:hAnsi="Times New Roman" w:cs="Times New Roman"/>
          <w:sz w:val="28"/>
          <w:szCs w:val="28"/>
        </w:rPr>
        <w:t>Странный какой-то конверт, на нём ничего не подписано. Давайте откроем конверт и посмотрим что так. (Воспитатель открывает конверт, в конверте лежит разрезная картинка и письмо).</w:t>
      </w:r>
    </w:p>
    <w:p w:rsidR="005A3A11" w:rsidRDefault="005A3A11" w:rsidP="005A3A1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конверте лежат разрезные картинки, давайте я их сейчас соберу тогда, узнаём от кого оно. (</w:t>
      </w:r>
      <w:r w:rsidR="00AB70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олнышко).</w:t>
      </w:r>
    </w:p>
    <w:p w:rsidR="007B03D3" w:rsidRDefault="005A3A11" w:rsidP="005A3A1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3D3">
        <w:rPr>
          <w:rFonts w:ascii="Times New Roman" w:hAnsi="Times New Roman" w:cs="Times New Roman"/>
          <w:sz w:val="28"/>
          <w:szCs w:val="28"/>
        </w:rPr>
        <w:t>Посмотрите на мольберт, на ней солнышко.</w:t>
      </w:r>
    </w:p>
    <w:p w:rsidR="005A3A11" w:rsidRDefault="007B03D3" w:rsidP="005A3A1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Солнышко </w:t>
      </w:r>
      <w:r w:rsidR="005A3A11">
        <w:rPr>
          <w:rFonts w:ascii="Times New Roman" w:hAnsi="Times New Roman" w:cs="Times New Roman"/>
          <w:sz w:val="28"/>
          <w:szCs w:val="28"/>
        </w:rPr>
        <w:t>какое? (грустное</w:t>
      </w:r>
      <w:r>
        <w:rPr>
          <w:rFonts w:ascii="Times New Roman" w:hAnsi="Times New Roman" w:cs="Times New Roman"/>
          <w:sz w:val="28"/>
          <w:szCs w:val="28"/>
        </w:rPr>
        <w:t xml:space="preserve">). Почему ты так думаешь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Чойган</w:t>
      </w:r>
      <w:proofErr w:type="spellEnd"/>
      <w:r>
        <w:rPr>
          <w:rFonts w:ascii="Times New Roman" w:hAnsi="Times New Roman" w:cs="Times New Roman"/>
          <w:sz w:val="28"/>
          <w:szCs w:val="28"/>
        </w:rPr>
        <w:t>? (Потому что не лучиков).</w:t>
      </w:r>
    </w:p>
    <w:p w:rsidR="007B03D3" w:rsidRDefault="007B03D3" w:rsidP="005A3A1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молодец. Для этого мы должны выполнить задания.</w:t>
      </w:r>
    </w:p>
    <w:p w:rsidR="005A3A11" w:rsidRDefault="005A3A11" w:rsidP="005A3A1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-Всё ясно, значит, письмо нам прислал Солнышко. Теперь мы можем с вами его прочесть.</w:t>
      </w:r>
    </w:p>
    <w:p w:rsidR="00AB70C6" w:rsidRPr="00AB70C6" w:rsidRDefault="00AB70C6" w:rsidP="00AB70C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Хочу поздравить вас, ведь скоро вы переходите подготовительную группу, а некоторые из вас пойдут в школу.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такому замечательному </w:t>
      </w:r>
      <w:r w:rsidRPr="00AB70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поводу, я приготовил для вас сюрприз, вы сможете его найти, если пройдёте все испытания. Задания будут несложными, интересными, выполнив их, вы узнаете. Вы готовы к путешествию? (дети отвечают).</w:t>
      </w:r>
    </w:p>
    <w:p w:rsidR="005A3A11" w:rsidRPr="00AB70C6" w:rsidRDefault="004D5350" w:rsidP="00DA5A17">
      <w:pPr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0C6">
        <w:rPr>
          <w:rFonts w:ascii="Times New Roman" w:hAnsi="Times New Roman" w:cs="Times New Roman"/>
          <w:sz w:val="28"/>
          <w:szCs w:val="28"/>
        </w:rPr>
        <w:t>-</w:t>
      </w:r>
      <w:r w:rsidRPr="00AB7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</w:t>
      </w:r>
      <w:r w:rsidR="009F490F" w:rsidRPr="00AB7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</w:t>
      </w:r>
      <w:r w:rsidRPr="00AB70C6">
        <w:rPr>
          <w:rFonts w:ascii="Times New Roman" w:hAnsi="Times New Roman" w:cs="Times New Roman"/>
          <w:sz w:val="28"/>
          <w:szCs w:val="28"/>
          <w:shd w:val="clear" w:color="auto" w:fill="FFFFFF"/>
        </w:rPr>
        <w:t>мои хорошие! Сегодня к нам пришли гости, давайте с ними поздороваемся.</w:t>
      </w:r>
      <w:r w:rsidRPr="00AB70C6">
        <w:rPr>
          <w:rFonts w:ascii="Times New Roman" w:hAnsi="Times New Roman" w:cs="Times New Roman"/>
          <w:sz w:val="28"/>
          <w:szCs w:val="28"/>
        </w:rPr>
        <w:br/>
      </w:r>
      <w:r w:rsidRPr="00AB7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AB70C6" w:rsidRPr="00AB70C6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на улице пасмурно</w:t>
      </w:r>
      <w:r w:rsidRPr="00AB70C6">
        <w:rPr>
          <w:rFonts w:ascii="Times New Roman" w:hAnsi="Times New Roman" w:cs="Times New Roman"/>
          <w:sz w:val="28"/>
          <w:szCs w:val="28"/>
          <w:shd w:val="clear" w:color="auto" w:fill="FFFFFF"/>
        </w:rPr>
        <w:t>, а в нашей группе светло и весело! А весело от наших светлых улыбок, ведь каждая улыбка-это маленькое солнышко, от которой становится тепло и хорошо. Поэтому я предлагаю вам чаще улыбаться друг другу и дарить окружающим хорошее настроение и поздороваемся с нашими гостями.</w:t>
      </w:r>
    </w:p>
    <w:p w:rsidR="00A02DB4" w:rsidRPr="00AB70C6" w:rsidRDefault="000769E2" w:rsidP="00DA5A17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70C6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0769E2" w:rsidRPr="00AB70C6" w:rsidRDefault="004D61E9" w:rsidP="00DA5A1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B70C6">
        <w:rPr>
          <w:rFonts w:ascii="Times New Roman" w:hAnsi="Times New Roman" w:cs="Times New Roman"/>
          <w:sz w:val="28"/>
          <w:szCs w:val="28"/>
        </w:rPr>
        <w:t>- П</w:t>
      </w:r>
      <w:r w:rsidR="000769E2" w:rsidRPr="00AB70C6">
        <w:rPr>
          <w:rFonts w:ascii="Times New Roman" w:hAnsi="Times New Roman" w:cs="Times New Roman"/>
          <w:sz w:val="28"/>
          <w:szCs w:val="28"/>
        </w:rPr>
        <w:t xml:space="preserve">режде чем, чем отправимся в это путешествие, </w:t>
      </w:r>
      <w:r w:rsidR="009F490F" w:rsidRPr="00AB70C6">
        <w:rPr>
          <w:rFonts w:ascii="Times New Roman" w:hAnsi="Times New Roman" w:cs="Times New Roman"/>
          <w:sz w:val="28"/>
          <w:szCs w:val="28"/>
        </w:rPr>
        <w:t>давайте вспомним правила.</w:t>
      </w:r>
    </w:p>
    <w:p w:rsidR="004D61E9" w:rsidRPr="00AB70C6" w:rsidRDefault="004D61E9" w:rsidP="00DA5A17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 w:rsidRPr="00AB70C6">
        <w:rPr>
          <w:bCs/>
          <w:sz w:val="28"/>
          <w:szCs w:val="28"/>
        </w:rPr>
        <w:t xml:space="preserve">Не мусорить, </w:t>
      </w:r>
    </w:p>
    <w:p w:rsidR="004D61E9" w:rsidRPr="00AB70C6" w:rsidRDefault="004D61E9" w:rsidP="00DA5A17">
      <w:pPr>
        <w:pStyle w:val="a4"/>
        <w:tabs>
          <w:tab w:val="left" w:pos="1989"/>
        </w:tabs>
        <w:spacing w:before="0" w:beforeAutospacing="0" w:after="0" w:afterAutospacing="0"/>
        <w:contextualSpacing/>
        <w:rPr>
          <w:bCs/>
          <w:sz w:val="28"/>
          <w:szCs w:val="28"/>
        </w:rPr>
      </w:pPr>
      <w:r w:rsidRPr="00AB70C6">
        <w:rPr>
          <w:bCs/>
          <w:sz w:val="28"/>
          <w:szCs w:val="28"/>
        </w:rPr>
        <w:t>Не кричать,</w:t>
      </w:r>
      <w:r w:rsidRPr="00AB70C6">
        <w:rPr>
          <w:bCs/>
          <w:sz w:val="28"/>
          <w:szCs w:val="28"/>
        </w:rPr>
        <w:tab/>
      </w:r>
    </w:p>
    <w:p w:rsidR="004D61E9" w:rsidRPr="00AB70C6" w:rsidRDefault="004D61E9" w:rsidP="00DA5A17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 w:rsidRPr="00AB70C6">
        <w:rPr>
          <w:bCs/>
          <w:sz w:val="28"/>
          <w:szCs w:val="28"/>
        </w:rPr>
        <w:t>Не рвать цветы,</w:t>
      </w:r>
    </w:p>
    <w:p w:rsidR="004D61E9" w:rsidRPr="00AB70C6" w:rsidRDefault="004D61E9" w:rsidP="00DA5A17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 w:rsidRPr="00AB70C6">
        <w:rPr>
          <w:bCs/>
          <w:sz w:val="28"/>
          <w:szCs w:val="28"/>
        </w:rPr>
        <w:t>Не поджигать костёр,</w:t>
      </w:r>
    </w:p>
    <w:p w:rsidR="004D61E9" w:rsidRPr="00AB70C6" w:rsidRDefault="004D61E9" w:rsidP="00DA5A17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 w:rsidRPr="00AB70C6">
        <w:rPr>
          <w:bCs/>
          <w:sz w:val="28"/>
          <w:szCs w:val="28"/>
        </w:rPr>
        <w:t>Не входить по одному...</w:t>
      </w:r>
    </w:p>
    <w:p w:rsidR="007F25F9" w:rsidRPr="007B03D3" w:rsidRDefault="007F25F9" w:rsidP="007F25F9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</w:rPr>
        <w:t xml:space="preserve">. </w:t>
      </w:r>
      <w:r w:rsidRPr="007B03D3">
        <w:rPr>
          <w:b/>
          <w:bCs/>
          <w:sz w:val="28"/>
        </w:rPr>
        <w:t>«Загадка о животных». Слайды.</w:t>
      </w:r>
    </w:p>
    <w:p w:rsidR="007F25F9" w:rsidRDefault="007F25F9" w:rsidP="00AB70C6">
      <w:pPr>
        <w:pStyle w:val="a4"/>
        <w:tabs>
          <w:tab w:val="center" w:pos="4677"/>
        </w:tabs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4D61E9" w:rsidRPr="00AB70C6" w:rsidRDefault="007F25F9" w:rsidP="00C36369">
      <w:pPr>
        <w:pStyle w:val="a4"/>
        <w:tabs>
          <w:tab w:val="center" w:pos="4677"/>
        </w:tabs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Динамическая пауза «Тётя Весельчак».</w:t>
      </w:r>
    </w:p>
    <w:p w:rsidR="005A3A11" w:rsidRDefault="005A3A11" w:rsidP="00DA5A17">
      <w:pPr>
        <w:pStyle w:val="a4"/>
        <w:spacing w:before="0" w:beforeAutospacing="0" w:after="0" w:afterAutospacing="0"/>
        <w:contextualSpacing/>
        <w:rPr>
          <w:rFonts w:ascii="Tahoma" w:hAnsi="Tahoma" w:cs="Tahoma"/>
          <w:b/>
          <w:bCs/>
        </w:rPr>
      </w:pPr>
    </w:p>
    <w:p w:rsidR="009F490F" w:rsidRPr="00AB70C6" w:rsidRDefault="00C36369" w:rsidP="00AB70C6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F25F9">
        <w:rPr>
          <w:b/>
          <w:bCs/>
          <w:sz w:val="28"/>
          <w:szCs w:val="28"/>
        </w:rPr>
        <w:t xml:space="preserve">. </w:t>
      </w:r>
      <w:r w:rsidR="004D61E9" w:rsidRPr="00AB70C6">
        <w:rPr>
          <w:b/>
          <w:bCs/>
          <w:sz w:val="28"/>
          <w:szCs w:val="28"/>
        </w:rPr>
        <w:t>Игра</w:t>
      </w:r>
      <w:r w:rsidR="00A02DB4" w:rsidRPr="00AB70C6">
        <w:rPr>
          <w:b/>
          <w:bCs/>
          <w:sz w:val="28"/>
          <w:szCs w:val="28"/>
        </w:rPr>
        <w:t xml:space="preserve"> с картинками «Скажи наоборот»</w:t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Рано – поздно</w:t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Радостный – грустный, печальный</w:t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Черный – белый</w:t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Сухой – мокрый</w:t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Светло – темно</w:t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Открыто – закрыто</w:t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Горячий – холодный</w:t>
      </w:r>
    </w:p>
    <w:p w:rsidR="009F490F" w:rsidRPr="00AB70C6" w:rsidRDefault="009F490F" w:rsidP="00DA5A17">
      <w:pPr>
        <w:pStyle w:val="a4"/>
        <w:tabs>
          <w:tab w:val="left" w:pos="2117"/>
        </w:tabs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Верх – низ</w:t>
      </w:r>
      <w:r w:rsidRPr="00AB70C6">
        <w:rPr>
          <w:sz w:val="28"/>
          <w:szCs w:val="28"/>
        </w:rPr>
        <w:tab/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Ясный – пасмурный</w:t>
      </w:r>
    </w:p>
    <w:p w:rsidR="009F490F" w:rsidRPr="00AB70C6" w:rsidRDefault="009F490F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Левый – правый</w:t>
      </w:r>
    </w:p>
    <w:p w:rsidR="004D61E9" w:rsidRDefault="009F490F" w:rsidP="001E0C15">
      <w:pPr>
        <w:pStyle w:val="a4"/>
        <w:tabs>
          <w:tab w:val="right" w:pos="9355"/>
        </w:tabs>
        <w:spacing w:before="0" w:beforeAutospacing="0" w:after="0" w:afterAutospacing="0"/>
        <w:contextualSpacing/>
        <w:rPr>
          <w:sz w:val="28"/>
          <w:szCs w:val="28"/>
        </w:rPr>
      </w:pPr>
      <w:r w:rsidRPr="00AB70C6">
        <w:rPr>
          <w:sz w:val="28"/>
          <w:szCs w:val="28"/>
        </w:rPr>
        <w:t>Чистота – грязь</w:t>
      </w:r>
      <w:r w:rsidR="007C1D5D">
        <w:rPr>
          <w:sz w:val="28"/>
          <w:szCs w:val="28"/>
        </w:rPr>
        <w:tab/>
      </w:r>
    </w:p>
    <w:p w:rsidR="004D61E9" w:rsidRPr="00863550" w:rsidRDefault="004D61E9" w:rsidP="00DA5A17">
      <w:pPr>
        <w:pStyle w:val="a4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863550">
        <w:rPr>
          <w:b/>
          <w:sz w:val="28"/>
          <w:szCs w:val="28"/>
        </w:rPr>
        <w:t>Пальчиковая гимнастика «Апельсин».</w:t>
      </w:r>
    </w:p>
    <w:p w:rsidR="004D61E9" w:rsidRDefault="004D61E9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Мы делили апельсин.</w:t>
      </w:r>
    </w:p>
    <w:p w:rsidR="004D61E9" w:rsidRDefault="004D61E9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Много нас, а он один.</w:t>
      </w:r>
    </w:p>
    <w:p w:rsidR="004D61E9" w:rsidRDefault="004D61E9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Этот долька – для ежа,</w:t>
      </w:r>
    </w:p>
    <w:p w:rsidR="004D61E9" w:rsidRDefault="004D61E9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Этот дольк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для чижа,</w:t>
      </w:r>
    </w:p>
    <w:p w:rsidR="004D61E9" w:rsidRDefault="004D61E9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Этот долька – для </w:t>
      </w:r>
      <w:r w:rsidR="00863550">
        <w:rPr>
          <w:sz w:val="28"/>
          <w:szCs w:val="28"/>
        </w:rPr>
        <w:t>утят,</w:t>
      </w:r>
    </w:p>
    <w:p w:rsidR="00863550" w:rsidRDefault="00863550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Этот долька – для котят,</w:t>
      </w:r>
    </w:p>
    <w:p w:rsidR="00863550" w:rsidRDefault="00863550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Этот долька – для бобра.</w:t>
      </w:r>
    </w:p>
    <w:p w:rsidR="00863550" w:rsidRDefault="00863550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Ну, а волку – кожура.</w:t>
      </w:r>
    </w:p>
    <w:p w:rsidR="00863550" w:rsidRDefault="00863550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Он сердит на нас – беда!</w:t>
      </w:r>
    </w:p>
    <w:p w:rsidR="00863550" w:rsidRDefault="00863550" w:rsidP="00DA5A17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 домик прячемся – сюда.</w:t>
      </w:r>
    </w:p>
    <w:p w:rsidR="00C36369" w:rsidRDefault="00C36369" w:rsidP="00C36369">
      <w:pPr>
        <w:pStyle w:val="a4"/>
        <w:tabs>
          <w:tab w:val="center" w:pos="4677"/>
        </w:tabs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C36369" w:rsidRPr="00C36369" w:rsidRDefault="00C36369" w:rsidP="00C36369">
      <w:pPr>
        <w:pStyle w:val="a4"/>
        <w:tabs>
          <w:tab w:val="center" w:pos="4677"/>
        </w:tabs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AB70C6">
        <w:rPr>
          <w:b/>
          <w:bCs/>
          <w:sz w:val="28"/>
          <w:szCs w:val="28"/>
        </w:rPr>
        <w:t>Игра «Рассеянный художник».</w:t>
      </w:r>
    </w:p>
    <w:p w:rsidR="00863550" w:rsidRDefault="00863550" w:rsidP="00DA5A17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</w:p>
    <w:p w:rsidR="00514D6F" w:rsidRDefault="00C36369" w:rsidP="00C36369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7B03D3">
        <w:rPr>
          <w:b/>
          <w:bCs/>
          <w:sz w:val="28"/>
          <w:szCs w:val="28"/>
        </w:rPr>
        <w:t>Игра «Назови одним словом</w:t>
      </w:r>
      <w:r w:rsidR="00514D6F">
        <w:rPr>
          <w:b/>
          <w:bCs/>
          <w:sz w:val="28"/>
          <w:szCs w:val="28"/>
        </w:rPr>
        <w:t>» (картинки)</w:t>
      </w:r>
    </w:p>
    <w:p w:rsidR="00514D6F" w:rsidRDefault="00514D6F" w:rsidP="00DA5A17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36369" w:rsidRPr="00C36369" w:rsidRDefault="00C36369" w:rsidP="00C36369">
      <w:pPr>
        <w:pStyle w:val="a4"/>
        <w:spacing w:before="0" w:beforeAutospacing="0" w:after="0" w:afterAutospacing="0"/>
        <w:contextualSpacing/>
        <w:jc w:val="center"/>
        <w:rPr>
          <w:b/>
          <w:sz w:val="28"/>
        </w:rPr>
      </w:pPr>
      <w:r>
        <w:rPr>
          <w:b/>
          <w:sz w:val="28"/>
        </w:rPr>
        <w:t>6</w:t>
      </w:r>
      <w:r w:rsidRPr="00C36369">
        <w:rPr>
          <w:b/>
          <w:sz w:val="28"/>
        </w:rPr>
        <w:t>. Задание «Строиться по росту».</w:t>
      </w:r>
    </w:p>
    <w:p w:rsidR="00C36369" w:rsidRDefault="00C36369" w:rsidP="007F25F9">
      <w:pPr>
        <w:pStyle w:val="a4"/>
        <w:spacing w:before="0" w:beforeAutospacing="0" w:after="0" w:afterAutospacing="0"/>
        <w:contextualSpacing/>
        <w:rPr>
          <w:sz w:val="28"/>
        </w:rPr>
      </w:pPr>
    </w:p>
    <w:p w:rsidR="007F25F9" w:rsidRPr="00C36369" w:rsidRDefault="007F25F9" w:rsidP="007F25F9">
      <w:pPr>
        <w:pStyle w:val="a4"/>
        <w:spacing w:before="0" w:beforeAutospacing="0" w:after="0" w:afterAutospacing="0"/>
        <w:contextualSpacing/>
        <w:rPr>
          <w:sz w:val="28"/>
        </w:rPr>
      </w:pPr>
      <w:r>
        <w:rPr>
          <w:sz w:val="28"/>
        </w:rPr>
        <w:t>- Ребята, нам н</w:t>
      </w:r>
      <w:r w:rsidRPr="007F25F9">
        <w:rPr>
          <w:sz w:val="28"/>
        </w:rPr>
        <w:t xml:space="preserve">еобходимо выстроиться в линию. </w:t>
      </w:r>
    </w:p>
    <w:p w:rsidR="00514D6F" w:rsidRDefault="007F25F9" w:rsidP="00514D6F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 занятие. </w:t>
      </w:r>
    </w:p>
    <w:p w:rsidR="00C36369" w:rsidRPr="00C36369" w:rsidRDefault="00C36369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 w:rsidRPr="00C36369">
        <w:rPr>
          <w:bCs/>
          <w:sz w:val="28"/>
          <w:szCs w:val="28"/>
        </w:rPr>
        <w:t xml:space="preserve">Все подойдите </w:t>
      </w:r>
      <w:proofErr w:type="gramStart"/>
      <w:r w:rsidRPr="00C36369">
        <w:rPr>
          <w:bCs/>
          <w:sz w:val="28"/>
          <w:szCs w:val="28"/>
        </w:rPr>
        <w:t>к</w:t>
      </w:r>
      <w:proofErr w:type="gramEnd"/>
      <w:r w:rsidRPr="00C36369">
        <w:rPr>
          <w:bCs/>
          <w:sz w:val="28"/>
          <w:szCs w:val="28"/>
        </w:rPr>
        <w:t xml:space="preserve"> уголке настроения.</w:t>
      </w:r>
    </w:p>
    <w:p w:rsidR="00514D6F" w:rsidRPr="00C36369" w:rsidRDefault="00C36369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- Вот и подошло к кон</w:t>
      </w:r>
      <w:r w:rsidR="00514D6F" w:rsidRPr="00C36369">
        <w:rPr>
          <w:bCs/>
          <w:sz w:val="28"/>
          <w:szCs w:val="28"/>
        </w:rPr>
        <w:t>цу наше занятие.</w:t>
      </w:r>
    </w:p>
    <w:p w:rsidR="00514D6F" w:rsidRPr="00C36369" w:rsidRDefault="00514D6F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 w:rsidRPr="00C36369">
        <w:rPr>
          <w:bCs/>
          <w:sz w:val="28"/>
          <w:szCs w:val="28"/>
        </w:rPr>
        <w:t xml:space="preserve">- Ребята, напомните мне, что мы сегодня делал на занятии </w:t>
      </w:r>
      <w:proofErr w:type="spellStart"/>
      <w:r w:rsidRPr="00C36369">
        <w:rPr>
          <w:bCs/>
          <w:sz w:val="28"/>
          <w:szCs w:val="28"/>
        </w:rPr>
        <w:t>Ванэсса</w:t>
      </w:r>
      <w:proofErr w:type="spellEnd"/>
      <w:r w:rsidRPr="00C36369">
        <w:rPr>
          <w:bCs/>
          <w:sz w:val="28"/>
          <w:szCs w:val="28"/>
        </w:rPr>
        <w:t>?</w:t>
      </w:r>
    </w:p>
    <w:p w:rsidR="00514D6F" w:rsidRPr="00C36369" w:rsidRDefault="00C36369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- Какая игра тебе понравило</w:t>
      </w:r>
      <w:r w:rsidR="00514D6F" w:rsidRPr="00C36369">
        <w:rPr>
          <w:bCs/>
          <w:sz w:val="28"/>
          <w:szCs w:val="28"/>
        </w:rPr>
        <w:t>сь Дарима?</w:t>
      </w:r>
    </w:p>
    <w:p w:rsidR="00C36369" w:rsidRPr="00C36369" w:rsidRDefault="00514D6F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 w:rsidRPr="00C36369">
        <w:rPr>
          <w:bCs/>
          <w:sz w:val="28"/>
          <w:szCs w:val="28"/>
        </w:rPr>
        <w:t>- Кто сегодня</w:t>
      </w:r>
      <w:r w:rsidR="00C36369" w:rsidRPr="00C36369">
        <w:rPr>
          <w:bCs/>
          <w:sz w:val="28"/>
          <w:szCs w:val="28"/>
        </w:rPr>
        <w:t xml:space="preserve"> помогал друге </w:t>
      </w:r>
      <w:proofErr w:type="spellStart"/>
      <w:r w:rsidR="00C36369" w:rsidRPr="00C36369">
        <w:rPr>
          <w:bCs/>
          <w:sz w:val="28"/>
          <w:szCs w:val="28"/>
        </w:rPr>
        <w:t>Чойган</w:t>
      </w:r>
      <w:proofErr w:type="spellEnd"/>
      <w:r w:rsidR="00C36369" w:rsidRPr="00C36369">
        <w:rPr>
          <w:bCs/>
          <w:sz w:val="28"/>
          <w:szCs w:val="28"/>
        </w:rPr>
        <w:t>?</w:t>
      </w:r>
    </w:p>
    <w:p w:rsidR="00C36369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Вы, </w:t>
      </w:r>
      <w:r w:rsidR="00C36369" w:rsidRPr="00C36369">
        <w:rPr>
          <w:bCs/>
          <w:sz w:val="28"/>
          <w:szCs w:val="28"/>
        </w:rPr>
        <w:t>все</w:t>
      </w:r>
      <w:r w:rsidR="00C36369">
        <w:rPr>
          <w:bCs/>
          <w:sz w:val="28"/>
          <w:szCs w:val="28"/>
        </w:rPr>
        <w:t xml:space="preserve"> сегодня меня порадовали и солны</w:t>
      </w:r>
      <w:r w:rsidR="00C36369" w:rsidRPr="00C36369">
        <w:rPr>
          <w:bCs/>
          <w:sz w:val="28"/>
          <w:szCs w:val="28"/>
        </w:rPr>
        <w:t>шку, все молодцы.</w:t>
      </w: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Приложение.</w:t>
      </w: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940425" cy="2631900"/>
            <wp:effectExtent l="0" t="0" r="3175" b="0"/>
            <wp:docPr id="1" name="Рисунок 1" descr="C:\Users\User\Desktop\открытые просмотры\равзвитие речи\20210429_22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крытые просмотры\равзвитие речи\20210429_2257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965269" cy="3252651"/>
            <wp:effectExtent l="0" t="0" r="6985" b="5080"/>
            <wp:docPr id="2" name="Рисунок 2" descr="C:\Users\User\Desktop\открытые просмотры\равзвитие речи\20210429_22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крытые просмотры\равзвитие речи\20210429_224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0"/>
                    <a:stretch/>
                  </pic:blipFill>
                  <pic:spPr bwMode="auto">
                    <a:xfrm>
                      <a:off x="0" y="0"/>
                      <a:ext cx="2964965" cy="325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drawing>
          <wp:inline distT="0" distB="0" distL="0" distR="0">
            <wp:extent cx="2847703" cy="3252651"/>
            <wp:effectExtent l="0" t="0" r="0" b="5080"/>
            <wp:docPr id="3" name="Рисунок 3" descr="C:\Users\User\Desktop\открытые просмотры\равзвитие речи\20210429_225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крытые просмотры\равзвитие речи\20210429_2257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703" cy="325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15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</w:p>
    <w:p w:rsidR="00C36369" w:rsidRPr="00C36369" w:rsidRDefault="001E0C15" w:rsidP="00514D6F">
      <w:pPr>
        <w:pStyle w:val="a4"/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965269" cy="2704011"/>
            <wp:effectExtent l="0" t="0" r="6985" b="1270"/>
            <wp:docPr id="4" name="Рисунок 4" descr="C:\Users\User\Desktop\открытые просмотры\равзвитие речи\20210429_225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крытые просмотры\равзвитие речи\20210429_2255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70" b="11940"/>
                    <a:stretch/>
                  </pic:blipFill>
                  <pic:spPr bwMode="auto">
                    <a:xfrm>
                      <a:off x="0" y="0"/>
                      <a:ext cx="2965355" cy="270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drawing>
          <wp:inline distT="0" distB="0" distL="0" distR="0">
            <wp:extent cx="2847703" cy="2704012"/>
            <wp:effectExtent l="0" t="0" r="0" b="1270"/>
            <wp:docPr id="5" name="Рисунок 5" descr="C:\Users\User\Desktop\открытые просмотры\равзвитие речи\20210429_22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крытые просмотры\равзвитие речи\20210429_2255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50"/>
                    <a:stretch/>
                  </pic:blipFill>
                  <pic:spPr bwMode="auto">
                    <a:xfrm>
                      <a:off x="0" y="0"/>
                      <a:ext cx="2848564" cy="270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9F490F" w:rsidRPr="00C36369" w:rsidRDefault="009F490F" w:rsidP="000769E2">
      <w:pPr>
        <w:rPr>
          <w:rFonts w:ascii="Times New Roman" w:hAnsi="Times New Roman" w:cs="Times New Roman"/>
          <w:sz w:val="28"/>
          <w:szCs w:val="28"/>
        </w:rPr>
      </w:pPr>
    </w:p>
    <w:p w:rsidR="000769E2" w:rsidRDefault="000769E2" w:rsidP="000769E2">
      <w:pPr>
        <w:rPr>
          <w:rFonts w:ascii="Times New Roman" w:hAnsi="Times New Roman" w:cs="Times New Roman"/>
          <w:sz w:val="28"/>
          <w:szCs w:val="28"/>
        </w:rPr>
      </w:pPr>
    </w:p>
    <w:p w:rsidR="000769E2" w:rsidRDefault="000769E2" w:rsidP="000769E2">
      <w:pPr>
        <w:rPr>
          <w:rFonts w:ascii="Times New Roman" w:hAnsi="Times New Roman" w:cs="Times New Roman"/>
          <w:sz w:val="28"/>
          <w:szCs w:val="28"/>
        </w:rPr>
      </w:pPr>
    </w:p>
    <w:p w:rsidR="000769E2" w:rsidRDefault="000769E2" w:rsidP="000769E2">
      <w:pPr>
        <w:rPr>
          <w:rFonts w:ascii="Times New Roman" w:hAnsi="Times New Roman" w:cs="Times New Roman"/>
          <w:sz w:val="28"/>
          <w:szCs w:val="28"/>
        </w:rPr>
      </w:pPr>
    </w:p>
    <w:p w:rsidR="000769E2" w:rsidRDefault="000769E2" w:rsidP="000769E2">
      <w:pPr>
        <w:rPr>
          <w:rFonts w:ascii="Times New Roman" w:hAnsi="Times New Roman" w:cs="Times New Roman"/>
          <w:sz w:val="28"/>
          <w:szCs w:val="28"/>
        </w:rPr>
      </w:pPr>
    </w:p>
    <w:p w:rsidR="000769E2" w:rsidRPr="000769E2" w:rsidRDefault="000769E2" w:rsidP="000769E2">
      <w:pPr>
        <w:rPr>
          <w:rFonts w:ascii="Times New Roman" w:hAnsi="Times New Roman" w:cs="Times New Roman"/>
          <w:sz w:val="28"/>
          <w:szCs w:val="28"/>
        </w:rPr>
      </w:pPr>
    </w:p>
    <w:sectPr w:rsidR="000769E2" w:rsidRPr="000769E2" w:rsidSect="001E0C15">
      <w:pgSz w:w="11906" w:h="16838"/>
      <w:pgMar w:top="1134" w:right="850" w:bottom="1134" w:left="1701" w:header="708" w:footer="708" w:gutter="0"/>
      <w:pgBorders w:offsetFrom="page">
        <w:top w:val="triangleParty" w:sz="10" w:space="24" w:color="B6DDE8" w:themeColor="accent5" w:themeTint="66"/>
        <w:left w:val="triangleParty" w:sz="10" w:space="24" w:color="B6DDE8" w:themeColor="accent5" w:themeTint="66"/>
        <w:bottom w:val="triangleParty" w:sz="10" w:space="24" w:color="B6DDE8" w:themeColor="accent5" w:themeTint="66"/>
        <w:right w:val="triangleParty" w:sz="10" w:space="24" w:color="B6DDE8" w:themeColor="accent5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B7E"/>
    <w:multiLevelType w:val="multilevel"/>
    <w:tmpl w:val="D0B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D7FD7"/>
    <w:multiLevelType w:val="hybridMultilevel"/>
    <w:tmpl w:val="5318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F3810"/>
    <w:multiLevelType w:val="multilevel"/>
    <w:tmpl w:val="1310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61040"/>
    <w:multiLevelType w:val="hybridMultilevel"/>
    <w:tmpl w:val="B4A8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A3"/>
    <w:rsid w:val="00042988"/>
    <w:rsid w:val="000769E2"/>
    <w:rsid w:val="001E0C15"/>
    <w:rsid w:val="004D5350"/>
    <w:rsid w:val="004D61E9"/>
    <w:rsid w:val="00514D6F"/>
    <w:rsid w:val="005403A3"/>
    <w:rsid w:val="005A3A11"/>
    <w:rsid w:val="00614113"/>
    <w:rsid w:val="007B03D3"/>
    <w:rsid w:val="007C1D5D"/>
    <w:rsid w:val="007F25F9"/>
    <w:rsid w:val="00863550"/>
    <w:rsid w:val="008C4066"/>
    <w:rsid w:val="009F490F"/>
    <w:rsid w:val="00A02DB4"/>
    <w:rsid w:val="00AB70C6"/>
    <w:rsid w:val="00C36369"/>
    <w:rsid w:val="00D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9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9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2021-04-28T01:41:00Z</cp:lastPrinted>
  <dcterms:created xsi:type="dcterms:W3CDTF">2021-04-27T15:03:00Z</dcterms:created>
  <dcterms:modified xsi:type="dcterms:W3CDTF">2021-05-10T16:05:00Z</dcterms:modified>
</cp:coreProperties>
</file>