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433A" w:rsidRDefault="00D5433A" w:rsidP="001D20A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543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10" cy="9295765"/>
            <wp:effectExtent l="0" t="0" r="635" b="635"/>
            <wp:docPr id="2" name="Рисунок 2" descr="D:\сайт 2022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22\img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0" cy="9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77CE" w:rsidRDefault="00B37B9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1.5. Дошкольное образовательное учреждение обеспечивает открытость и доступность информации о языке образования и порядке организации изучения родных языков.</w:t>
      </w:r>
    </w:p>
    <w:p w:rsidR="00E177CE" w:rsidRPr="00D972A2" w:rsidRDefault="00E177CE" w:rsidP="00996AB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2A2">
        <w:rPr>
          <w:rFonts w:ascii="Times New Roman" w:hAnsi="Times New Roman" w:cs="Times New Roman"/>
          <w:b/>
          <w:sz w:val="28"/>
          <w:szCs w:val="28"/>
        </w:rPr>
        <w:t>2. Требования к языкам при осуществлении образовательной деятельности</w:t>
      </w:r>
    </w:p>
    <w:p w:rsidR="00E177CE" w:rsidRDefault="00E177CE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В Российской Федерации гарантируется получение дошкольного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</w:t>
      </w:r>
    </w:p>
    <w:p w:rsidR="00E177CE" w:rsidRDefault="00E177CE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В детском саду образовательная деятельность осуществляется на государственном языке</w:t>
      </w:r>
      <w:r w:rsidR="00281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(языках) в Российской Федерации в соответствии с Уставом дошкольного учреждения.</w:t>
      </w:r>
    </w:p>
    <w:p w:rsidR="005375D1" w:rsidRDefault="00E177CE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реализуется в пределах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возможностей,  </w:t>
      </w:r>
      <w:r w:rsidR="009460B3">
        <w:rPr>
          <w:rFonts w:ascii="Times New Roman" w:hAnsi="Times New Roman" w:cs="Times New Roman"/>
          <w:sz w:val="24"/>
          <w:szCs w:val="24"/>
        </w:rPr>
        <w:t>предоставляемых</w:t>
      </w:r>
      <w:proofErr w:type="gramEnd"/>
      <w:r w:rsidR="009460B3">
        <w:rPr>
          <w:rFonts w:ascii="Times New Roman" w:hAnsi="Times New Roman" w:cs="Times New Roman"/>
          <w:sz w:val="24"/>
          <w:szCs w:val="24"/>
        </w:rPr>
        <w:t xml:space="preserve"> системой образования в порядке, установленном законодательством об образовании.</w:t>
      </w:r>
    </w:p>
    <w:p w:rsidR="009460B3" w:rsidRDefault="009460B3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proofErr w:type="gramStart"/>
      <w:r>
        <w:rPr>
          <w:rFonts w:ascii="Times New Roman" w:hAnsi="Times New Roman" w:cs="Times New Roman"/>
          <w:sz w:val="24"/>
          <w:szCs w:val="24"/>
        </w:rPr>
        <w:t>В  ДОУ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создаются условия для изучения русского языка, как государственного языка Российской федерации.</w:t>
      </w:r>
    </w:p>
    <w:p w:rsidR="009460B3" w:rsidRDefault="009460B3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Образовательная деятельность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русском </w:t>
      </w:r>
      <w:r w:rsidR="002819D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2819D8">
        <w:rPr>
          <w:rFonts w:ascii="Times New Roman" w:hAnsi="Times New Roman" w:cs="Times New Roman"/>
          <w:sz w:val="24"/>
          <w:szCs w:val="24"/>
        </w:rPr>
        <w:t xml:space="preserve"> родном языках 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по реализуемой образовательной программе дошкольного образования, разработанной дошкольным образовательным учреждением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программой дошкольного образования.</w:t>
      </w:r>
    </w:p>
    <w:p w:rsidR="009460B3" w:rsidRDefault="009460B3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В дошкольном образовательном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детского сада.</w:t>
      </w:r>
    </w:p>
    <w:p w:rsidR="009460B3" w:rsidRPr="00D972A2" w:rsidRDefault="009460B3" w:rsidP="00996AB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2A2">
        <w:rPr>
          <w:rFonts w:ascii="Times New Roman" w:hAnsi="Times New Roman" w:cs="Times New Roman"/>
          <w:b/>
          <w:sz w:val="28"/>
          <w:szCs w:val="28"/>
        </w:rPr>
        <w:t>3. Ведение образовательной деятельности в детском саду</w:t>
      </w:r>
    </w:p>
    <w:p w:rsidR="009460B3" w:rsidRDefault="009460B3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 ДОУ образовательная деятельность осуществляется на государственном</w:t>
      </w:r>
      <w:r w:rsidR="002819D8">
        <w:rPr>
          <w:rFonts w:ascii="Times New Roman" w:hAnsi="Times New Roman" w:cs="Times New Roman"/>
          <w:sz w:val="24"/>
          <w:szCs w:val="24"/>
        </w:rPr>
        <w:t xml:space="preserve"> русском и родном языках.</w:t>
      </w:r>
    </w:p>
    <w:p w:rsidR="002819D8" w:rsidRDefault="002819D8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преподавание и изучение русского языка осуществляется в соответствии с ФГОС дошкольного образования.</w:t>
      </w:r>
    </w:p>
    <w:p w:rsidR="002819D8" w:rsidRDefault="002819D8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3.реализация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указанных прав обеспечивается созданием необходимого числа соответствующих образовательных групп, а также условий для их функционирования.</w:t>
      </w:r>
    </w:p>
    <w:p w:rsidR="002819D8" w:rsidRDefault="002819D8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Выбор языка образования, изучаемых родного языка из числа языков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народолв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обучение по образовательным программам дошкольного образования.</w:t>
      </w:r>
    </w:p>
    <w:p w:rsidR="002819D8" w:rsidRDefault="002819D8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В целях недопущения нарушений прав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</w:t>
      </w:r>
      <w:r>
        <w:rPr>
          <w:rFonts w:ascii="Times New Roman" w:hAnsi="Times New Roman" w:cs="Times New Roman"/>
          <w:sz w:val="24"/>
          <w:szCs w:val="24"/>
        </w:rPr>
        <w:lastRenderedPageBreak/>
        <w:t>целью свободного, добровольного выбора ими изучения родного языка из числа языков народов Российской Федерации.</w:t>
      </w:r>
    </w:p>
    <w:p w:rsidR="004F69B0" w:rsidRDefault="002819D8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Документооборот в образовательной организации </w:t>
      </w:r>
      <w:r w:rsidR="004F69B0">
        <w:rPr>
          <w:rFonts w:ascii="Times New Roman" w:hAnsi="Times New Roman" w:cs="Times New Roman"/>
          <w:sz w:val="24"/>
          <w:szCs w:val="24"/>
        </w:rPr>
        <w:t>осуществляется на русском языке – государственном языке Российской Федерации. Документы об образовании оформляются на государственном языке Российской Федерации – русском языке.</w:t>
      </w:r>
    </w:p>
    <w:p w:rsidR="004F69B0" w:rsidRDefault="004F69B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819D8" w:rsidRDefault="004F69B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</w:t>
      </w:r>
    </w:p>
    <w:p w:rsidR="004F69B0" w:rsidRDefault="004F69B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установленном порядке переводом на русский язык.</w:t>
      </w:r>
    </w:p>
    <w:p w:rsidR="004F69B0" w:rsidRDefault="004F69B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При поступлении ребенка в детский сад родители (законные представители) несовершеннолетних воспитанников или лица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заменяющие,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заявлении указывают желаемое для них изучение родного языка.</w:t>
      </w:r>
    </w:p>
    <w:p w:rsidR="004F69B0" w:rsidRDefault="004F69B0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</w:t>
      </w:r>
      <w:r w:rsidRPr="004F6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Заявления родителей (законных представителей) о выборе языка обучения хранятся в личных делах (карточках) воспитанников.</w:t>
      </w:r>
    </w:p>
    <w:p w:rsidR="004F69B0" w:rsidRPr="00D972A2" w:rsidRDefault="004F69B0" w:rsidP="00996AB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2A2">
        <w:rPr>
          <w:rFonts w:ascii="Times New Roman" w:hAnsi="Times New Roman" w:cs="Times New Roman"/>
          <w:b/>
          <w:sz w:val="28"/>
          <w:szCs w:val="28"/>
        </w:rPr>
        <w:t xml:space="preserve">4. Заключительные положения </w:t>
      </w:r>
    </w:p>
    <w:p w:rsidR="004F69B0" w:rsidRDefault="00CD7002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</w:t>
      </w:r>
      <w:r w:rsidR="004F69B0">
        <w:rPr>
          <w:rFonts w:ascii="Times New Roman" w:hAnsi="Times New Roman" w:cs="Times New Roman"/>
          <w:sz w:val="24"/>
          <w:szCs w:val="24"/>
        </w:rPr>
        <w:t>астоящее Положение о языке образования и обучения является локальным нормативным актом ДОУ, принимается на Педагогическом совете работников детского сада и утверждается (либо вводится в действие)</w:t>
      </w:r>
      <w:r>
        <w:rPr>
          <w:rFonts w:ascii="Times New Roman" w:hAnsi="Times New Roman" w:cs="Times New Roman"/>
          <w:sz w:val="24"/>
          <w:szCs w:val="24"/>
        </w:rPr>
        <w:t xml:space="preserve"> приказом заведующего дошкольным образовательным учреждением.</w:t>
      </w:r>
    </w:p>
    <w:p w:rsidR="00CD7002" w:rsidRDefault="00CD7002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D7002" w:rsidRDefault="00CD7002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Положение принимается на неопределенный срок. Изменения и дополнения к Положению принимаются в порядке, предусмотренном п.4.1 настоящего Положения.</w:t>
      </w:r>
    </w:p>
    <w:p w:rsidR="00CD7002" w:rsidRDefault="00CD7002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9460B3" w:rsidRPr="00556929" w:rsidRDefault="009460B3" w:rsidP="00996A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9460B3" w:rsidRPr="00556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B5D2F"/>
    <w:multiLevelType w:val="hybridMultilevel"/>
    <w:tmpl w:val="C6309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16"/>
    <w:rsid w:val="001D20A4"/>
    <w:rsid w:val="002819D8"/>
    <w:rsid w:val="004F69B0"/>
    <w:rsid w:val="005375D1"/>
    <w:rsid w:val="00556929"/>
    <w:rsid w:val="008B209F"/>
    <w:rsid w:val="00930316"/>
    <w:rsid w:val="009460B3"/>
    <w:rsid w:val="00996ABB"/>
    <w:rsid w:val="00B37B90"/>
    <w:rsid w:val="00B755B1"/>
    <w:rsid w:val="00C2661E"/>
    <w:rsid w:val="00CD7002"/>
    <w:rsid w:val="00D5433A"/>
    <w:rsid w:val="00D972A2"/>
    <w:rsid w:val="00E1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B4DE"/>
  <w15:chartTrackingRefBased/>
  <w15:docId w15:val="{A6ACFDE9-06ED-4CAA-976B-6209CF59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72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72A2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996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cp:lastPrinted>2022-10-23T07:08:00Z</cp:lastPrinted>
  <dcterms:created xsi:type="dcterms:W3CDTF">2022-10-23T05:08:00Z</dcterms:created>
  <dcterms:modified xsi:type="dcterms:W3CDTF">2022-10-23T19:21:00Z</dcterms:modified>
</cp:coreProperties>
</file>